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510" w:rsidRDefault="00374510" w:rsidP="00374510">
      <w:pPr>
        <w:contextualSpacing/>
        <w:rPr>
          <w:rFonts w:ascii="Book Antiqua" w:hAnsi="Book Antiqua" w:cs="Arial"/>
          <w:b/>
          <w:sz w:val="24"/>
          <w:szCs w:val="24"/>
        </w:rPr>
      </w:pPr>
      <w:r w:rsidRPr="00D97892">
        <w:rPr>
          <w:rFonts w:ascii="Book Antiqua" w:hAnsi="Book Antiqua" w:cs="Arial"/>
          <w:b/>
          <w:sz w:val="24"/>
          <w:szCs w:val="24"/>
        </w:rPr>
        <w:t>Physi</w:t>
      </w:r>
      <w:r>
        <w:rPr>
          <w:rFonts w:ascii="Book Antiqua" w:hAnsi="Book Antiqua" w:cs="Arial"/>
          <w:b/>
          <w:sz w:val="24"/>
          <w:szCs w:val="24"/>
        </w:rPr>
        <w:t>cal Map of North America - Day 4</w:t>
      </w:r>
      <w:r w:rsidRPr="00D97892">
        <w:rPr>
          <w:rFonts w:ascii="Book Antiqua" w:hAnsi="Book Antiqua" w:cs="Arial"/>
          <w:b/>
          <w:sz w:val="24"/>
          <w:szCs w:val="24"/>
        </w:rPr>
        <w:t xml:space="preserve"> Places to Label</w:t>
      </w:r>
    </w:p>
    <w:p w:rsidR="003A0076" w:rsidRDefault="003A0076" w:rsidP="00374510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26035</wp:posOffset>
            </wp:positionV>
            <wp:extent cx="4679315" cy="2609215"/>
            <wp:effectExtent l="57150" t="57150" r="64135" b="57785"/>
            <wp:wrapSquare wrapText="bothSides"/>
            <wp:docPr id="49" name="Picture 49" descr="Map of the major geographic features of the U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p of the major geographic features of the U.S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35" t="5921" r="7847" b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26092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 xml:space="preserve">Ohio River </w:t>
      </w:r>
    </w:p>
    <w:p w:rsidR="00374510" w:rsidRPr="00374510" w:rsidRDefault="00374510" w:rsidP="00374510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374510">
        <w:rPr>
          <w:rFonts w:ascii="Book Antiqua" w:hAnsi="Book Antiqua" w:cs="Helvetica"/>
          <w:sz w:val="24"/>
          <w:szCs w:val="24"/>
          <w:shd w:val="clear" w:color="auto" w:fill="FFFFFF"/>
        </w:rPr>
        <w:t>Missouri River</w:t>
      </w:r>
    </w:p>
    <w:p w:rsidR="00374510" w:rsidRPr="00374510" w:rsidRDefault="00374510" w:rsidP="00374510">
      <w:pPr>
        <w:pStyle w:val="ListParagraph"/>
        <w:numPr>
          <w:ilvl w:val="0"/>
          <w:numId w:val="2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374510">
        <w:rPr>
          <w:rFonts w:ascii="Book Antiqua" w:hAnsi="Book Antiqua" w:cs="Helvetica"/>
          <w:sz w:val="24"/>
          <w:szCs w:val="24"/>
          <w:shd w:val="clear" w:color="auto" w:fill="FFFFFF"/>
        </w:rPr>
        <w:t>Mississippi River</w:t>
      </w:r>
    </w:p>
    <w:p w:rsidR="00374510" w:rsidRPr="00374510" w:rsidRDefault="00374510" w:rsidP="00374510">
      <w:pPr>
        <w:pStyle w:val="ListParagraph"/>
        <w:numPr>
          <w:ilvl w:val="0"/>
          <w:numId w:val="1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374510">
        <w:rPr>
          <w:rFonts w:ascii="Book Antiqua" w:hAnsi="Book Antiqua" w:cs="Helvetica"/>
          <w:sz w:val="24"/>
          <w:szCs w:val="24"/>
          <w:shd w:val="clear" w:color="auto" w:fill="FFFFFF"/>
        </w:rPr>
        <w:t>Gulf of Mexico</w:t>
      </w:r>
    </w:p>
    <w:p w:rsidR="00374510" w:rsidRDefault="00374510" w:rsidP="00374510">
      <w:pPr>
        <w:pStyle w:val="ListParagraph"/>
        <w:numPr>
          <w:ilvl w:val="0"/>
          <w:numId w:val="1"/>
        </w:numPr>
        <w:rPr>
          <w:rFonts w:ascii="Book Antiqua" w:hAnsi="Book Antiqua" w:cs="Helvetica"/>
          <w:sz w:val="24"/>
          <w:szCs w:val="24"/>
          <w:shd w:val="clear" w:color="auto" w:fill="FFFFFF"/>
        </w:rPr>
      </w:pPr>
      <w:r w:rsidRPr="00374510">
        <w:rPr>
          <w:rFonts w:ascii="Book Antiqua" w:hAnsi="Book Antiqua" w:cs="Helvetica"/>
          <w:sz w:val="24"/>
          <w:szCs w:val="24"/>
          <w:shd w:val="clear" w:color="auto" w:fill="FFFFFF"/>
        </w:rPr>
        <w:t>Rio Grande</w:t>
      </w:r>
    </w:p>
    <w:p w:rsidR="003A0076" w:rsidRDefault="003A0076" w:rsidP="003A0076">
      <w:pPr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3A0076" w:rsidRDefault="003A0076" w:rsidP="003A0076">
      <w:pPr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3A0076" w:rsidRDefault="003A0076" w:rsidP="003A0076">
      <w:pPr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3A0076" w:rsidRDefault="003A0076" w:rsidP="003A0076">
      <w:pPr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3A0076" w:rsidRPr="003A0076" w:rsidRDefault="003A0076" w:rsidP="003A0076">
      <w:pPr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8630E2" w:rsidRPr="008630E2" w:rsidRDefault="008630E2" w:rsidP="008630E2">
      <w:pPr>
        <w:pStyle w:val="ListParagraph"/>
        <w:rPr>
          <w:rFonts w:cs="Helvetica"/>
          <w:b/>
          <w:sz w:val="20"/>
          <w:szCs w:val="20"/>
          <w:shd w:val="clear" w:color="auto" w:fill="FFFFFF"/>
        </w:rPr>
      </w:pPr>
    </w:p>
    <w:p w:rsidR="00112224" w:rsidRDefault="00112224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</w:p>
    <w:p w:rsidR="003A0076" w:rsidRDefault="003A0076" w:rsidP="00112224">
      <w:pPr>
        <w:ind w:left="360"/>
        <w:rPr>
          <w:rFonts w:ascii="Book Antiqua" w:hAnsi="Book Antiqua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50069A" w:rsidRDefault="0050069A" w:rsidP="00112224">
      <w:pPr>
        <w:ind w:left="360"/>
        <w:rPr>
          <w:rFonts w:ascii="Book Antiqua" w:hAnsi="Book Antiqua" w:cs="Arial"/>
          <w:b/>
          <w:color w:val="222222"/>
          <w:sz w:val="16"/>
          <w:szCs w:val="16"/>
          <w:u w:val="single"/>
          <w:shd w:val="clear" w:color="auto" w:fill="FFFFFF"/>
        </w:rPr>
      </w:pPr>
      <w:r w:rsidRPr="0050069A">
        <w:rPr>
          <w:rFonts w:ascii="Book Antiqua" w:hAnsi="Book Antiqua" w:cs="Arial"/>
          <w:b/>
          <w:color w:val="222222"/>
          <w:sz w:val="24"/>
          <w:szCs w:val="24"/>
          <w:u w:val="single"/>
          <w:shd w:val="clear" w:color="auto" w:fill="FFFFFF"/>
        </w:rPr>
        <w:t>The Ohio River</w:t>
      </w:r>
    </w:p>
    <w:p w:rsidR="0050069A" w:rsidRPr="0050069A" w:rsidRDefault="0050069A" w:rsidP="00112224">
      <w:pPr>
        <w:ind w:left="360"/>
        <w:rPr>
          <w:rFonts w:ascii="Book Antiqua" w:hAnsi="Book Antiqua" w:cs="Arial"/>
          <w:b/>
          <w:color w:val="222222"/>
          <w:sz w:val="16"/>
          <w:szCs w:val="16"/>
          <w:u w:val="single"/>
          <w:shd w:val="clear" w:color="auto" w:fill="FFFFFF"/>
        </w:rPr>
      </w:pPr>
    </w:p>
    <w:p w:rsidR="0050069A" w:rsidRDefault="0050069A" w:rsidP="003A0076">
      <w:pPr>
        <w:ind w:left="360"/>
        <w:jc w:val="center"/>
        <w:rPr>
          <w:rFonts w:ascii="Book Antiqua" w:hAnsi="Book Antiqua" w:cs="Arial"/>
          <w:b/>
          <w:color w:val="222222"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3460750" cy="2307166"/>
            <wp:effectExtent l="57150" t="57150" r="63500" b="55034"/>
            <wp:docPr id="9" name="Picture 7" descr="Image result for map of ohio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p of ohio riv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90" cy="230072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9A" w:rsidRPr="0050069A" w:rsidRDefault="0050069A" w:rsidP="00112224">
      <w:pPr>
        <w:ind w:left="360"/>
        <w:rPr>
          <w:rFonts w:ascii="Book Antiqua" w:hAnsi="Book Antiqua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112224" w:rsidRDefault="0050069A" w:rsidP="00112224">
      <w:pPr>
        <w:ind w:left="360"/>
        <w:rPr>
          <w:noProof/>
        </w:rPr>
      </w:pPr>
      <w:r>
        <w:rPr>
          <w:rFonts w:ascii="Book Antiqua" w:hAnsi="Book Antiqua" w:cs="Arial"/>
          <w:noProof/>
          <w:color w:val="222222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10160</wp:posOffset>
            </wp:positionV>
            <wp:extent cx="1922145" cy="1231900"/>
            <wp:effectExtent l="57150" t="38100" r="40005" b="25400"/>
            <wp:wrapSquare wrapText="bothSides"/>
            <wp:docPr id="6" name="Picture 1" descr="https://upload.wikimedia.org/wikipedia/commons/thumb/e/e3/Allegheny_Monongahela_Ohio.jpg/1280px-Allegheny_Monongahela_Oh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3/Allegheny_Monongahela_Ohio.jpg/1280px-Allegheny_Monongahela_Oh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23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224" w:rsidRPr="0011222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The </w:t>
      </w:r>
      <w:r w:rsidR="00112224" w:rsidRPr="00112224">
        <w:rPr>
          <w:rFonts w:ascii="Book Antiqua" w:hAnsi="Book Antiqua" w:cs="Arial"/>
          <w:sz w:val="24"/>
          <w:szCs w:val="24"/>
          <w:shd w:val="clear" w:color="auto" w:fill="FFFFFF"/>
        </w:rPr>
        <w:t>Allegheny River</w:t>
      </w:r>
      <w:r w:rsidR="00112224" w:rsidRPr="0011222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, left, and </w:t>
      </w:r>
      <w:r w:rsidR="00112224" w:rsidRPr="00112224">
        <w:rPr>
          <w:rFonts w:ascii="Book Antiqua" w:hAnsi="Book Antiqua" w:cs="Arial"/>
          <w:sz w:val="24"/>
          <w:szCs w:val="24"/>
          <w:shd w:val="clear" w:color="auto" w:fill="FFFFFF"/>
        </w:rPr>
        <w:t>Monongahela River</w:t>
      </w:r>
      <w:r w:rsidR="00112224" w:rsidRPr="00112224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 join to form the Ohio River at </w:t>
      </w:r>
      <w:r w:rsidR="00112224" w:rsidRPr="00112224">
        <w:rPr>
          <w:rFonts w:ascii="Book Antiqua" w:hAnsi="Book Antiqua" w:cs="Arial"/>
          <w:sz w:val="24"/>
          <w:szCs w:val="24"/>
          <w:shd w:val="clear" w:color="auto" w:fill="FFFFFF"/>
        </w:rPr>
        <w:t>Pittsburgh, Pennsylvania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.</w:t>
      </w:r>
    </w:p>
    <w:p w:rsidR="0050069A" w:rsidRDefault="0050069A" w:rsidP="00112224">
      <w:pPr>
        <w:ind w:left="360"/>
        <w:rPr>
          <w:noProof/>
        </w:rPr>
      </w:pPr>
    </w:p>
    <w:p w:rsidR="0050069A" w:rsidRDefault="0050069A" w:rsidP="00112224">
      <w:pPr>
        <w:ind w:left="360"/>
        <w:rPr>
          <w:noProof/>
        </w:rPr>
      </w:pPr>
    </w:p>
    <w:p w:rsidR="0050069A" w:rsidRDefault="0050069A" w:rsidP="00112224">
      <w:pPr>
        <w:ind w:left="360"/>
        <w:rPr>
          <w:noProof/>
        </w:rPr>
      </w:pPr>
    </w:p>
    <w:p w:rsidR="0050069A" w:rsidRDefault="0050069A" w:rsidP="00112224">
      <w:pPr>
        <w:ind w:left="360"/>
        <w:rPr>
          <w:noProof/>
        </w:rPr>
      </w:pPr>
    </w:p>
    <w:p w:rsidR="0050069A" w:rsidRDefault="0050069A" w:rsidP="00112224">
      <w:pPr>
        <w:ind w:left="360"/>
        <w:rPr>
          <w:rFonts w:ascii="Book Antiqua" w:hAnsi="Book Antiqua"/>
          <w:noProof/>
          <w:sz w:val="24"/>
          <w:szCs w:val="24"/>
        </w:rPr>
      </w:pPr>
    </w:p>
    <w:p w:rsidR="003A0076" w:rsidRDefault="003A0076" w:rsidP="00112224">
      <w:pPr>
        <w:ind w:left="360"/>
        <w:rPr>
          <w:rFonts w:ascii="Book Antiqua" w:hAnsi="Book Antiqua"/>
          <w:noProof/>
          <w:sz w:val="24"/>
          <w:szCs w:val="24"/>
        </w:rPr>
      </w:pPr>
    </w:p>
    <w:p w:rsidR="0050069A" w:rsidRPr="0050069A" w:rsidRDefault="003A0076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30480</wp:posOffset>
            </wp:positionV>
            <wp:extent cx="3562350" cy="1841500"/>
            <wp:effectExtent l="57150" t="38100" r="38100" b="25400"/>
            <wp:wrapSquare wrapText="bothSides"/>
            <wp:docPr id="8" name="Picture 4" descr="https://upload.wikimedia.org/wikipedia/commons/e/ee/LouisvilleNightSkyline2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e/ee/LouisvilleNightSkyline2-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4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69A" w:rsidRPr="0050069A">
        <w:rPr>
          <w:rFonts w:ascii="Book Antiqua" w:hAnsi="Book Antiqua"/>
          <w:noProof/>
          <w:sz w:val="24"/>
          <w:szCs w:val="24"/>
        </w:rPr>
        <w:t>Louisville, Kentucky</w:t>
      </w:r>
      <w:r w:rsidR="0050069A">
        <w:rPr>
          <w:rFonts w:ascii="Book Antiqua" w:hAnsi="Book Antiqua"/>
          <w:noProof/>
          <w:sz w:val="24"/>
          <w:szCs w:val="24"/>
        </w:rPr>
        <w:t xml:space="preserve">, </w:t>
      </w:r>
      <w:r w:rsidR="0050069A" w:rsidRPr="0050069A">
        <w:rPr>
          <w:rFonts w:ascii="Book Antiqua" w:hAnsi="Book Antiqua"/>
          <w:noProof/>
          <w:sz w:val="24"/>
          <w:szCs w:val="24"/>
        </w:rPr>
        <w:t xml:space="preserve"> is on the Ohio River where it meets the Mississippi River</w:t>
      </w:r>
      <w:r w:rsidR="0050069A">
        <w:rPr>
          <w:rFonts w:ascii="Book Antiqua" w:hAnsi="Book Antiqua"/>
          <w:noProof/>
          <w:sz w:val="24"/>
          <w:szCs w:val="24"/>
        </w:rPr>
        <w:t>.</w:t>
      </w:r>
      <w:r w:rsidR="0050069A" w:rsidRPr="0050069A">
        <w:rPr>
          <w:noProof/>
        </w:rPr>
        <w:t xml:space="preserve"> </w:t>
      </w:r>
    </w:p>
    <w:p w:rsidR="008630E2" w:rsidRDefault="008630E2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  <w:r w:rsidRPr="008464C4">
        <w:rPr>
          <w:noProof/>
        </w:rPr>
        <w:pict>
          <v:rect id="Rectangle 33" o:spid="_x0000_s1027" style="position:absolute;left:0;text-align:left;margin-left:291pt;margin-top:5.95pt;width:120.5pt;height:24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" fillcolor="white [3212]" stroked="f" strokeweight="2pt"/>
        </w:pict>
      </w:r>
      <w:r w:rsidRPr="008464C4"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urved Connector 32" o:spid="_x0000_s1026" type="#_x0000_t38" style="position:absolute;left:0;text-align:left;margin-left:256.6pt;margin-top:56.3pt;width:4.35pt;height:10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" adj="10800" strokecolor="#4579b8 [3044]" strokeweight="2.25pt"/>
        </w:pict>
      </w:r>
      <w:r w:rsidR="0050069A">
        <w:rPr>
          <w:rFonts w:cs="Helvetica"/>
          <w:b/>
          <w:sz w:val="20"/>
          <w:szCs w:val="20"/>
          <w:shd w:val="clear" w:color="auto" w:fill="FFFFFF"/>
        </w:rPr>
        <w:t xml:space="preserve"> </w:t>
      </w:r>
    </w:p>
    <w:p w:rsidR="0050069A" w:rsidRDefault="0050069A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</w:p>
    <w:p w:rsidR="0050069A" w:rsidRDefault="0050069A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</w:p>
    <w:p w:rsidR="0050069A" w:rsidRDefault="0050069A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</w:p>
    <w:p w:rsidR="0050069A" w:rsidRDefault="0050069A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</w:p>
    <w:p w:rsidR="0050069A" w:rsidRDefault="0050069A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50069A" w:rsidRDefault="0050069A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50069A" w:rsidRDefault="0050069A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50069A" w:rsidRDefault="0050069A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</w:p>
    <w:p w:rsidR="0050069A" w:rsidRDefault="0050069A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 w:rsidRPr="0050069A">
        <w:rPr>
          <w:rFonts w:ascii="Book Antiqua" w:hAnsi="Book Antiqua" w:cs="Helvetica"/>
          <w:b/>
          <w:sz w:val="24"/>
          <w:szCs w:val="24"/>
          <w:shd w:val="clear" w:color="auto" w:fill="FFFFFF"/>
        </w:rPr>
        <w:t>The Missouri</w:t>
      </w:r>
      <w:r>
        <w:rPr>
          <w:rFonts w:ascii="Book Antiqua" w:hAnsi="Book Antiqua" w:cs="Helvetica"/>
          <w:b/>
          <w:sz w:val="24"/>
          <w:szCs w:val="24"/>
          <w:shd w:val="clear" w:color="auto" w:fill="FFFFFF"/>
        </w:rPr>
        <w:t xml:space="preserve"> Ri</w:t>
      </w:r>
      <w:r w:rsidRPr="0050069A">
        <w:rPr>
          <w:rFonts w:ascii="Book Antiqua" w:hAnsi="Book Antiqua" w:cs="Helvetica"/>
          <w:b/>
          <w:sz w:val="24"/>
          <w:szCs w:val="24"/>
          <w:shd w:val="clear" w:color="auto" w:fill="FFFFFF"/>
        </w:rPr>
        <w:t>ver</w:t>
      </w:r>
    </w:p>
    <w:p w:rsidR="0050069A" w:rsidRPr="0050069A" w:rsidRDefault="00C763C0" w:rsidP="003A0076">
      <w:pPr>
        <w:ind w:left="360"/>
        <w:jc w:val="center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48pt;margin-top:16.05pt;width:64pt;height:31pt;z-index:251664384" filled="f" stroked="f">
            <v:textbox>
              <w:txbxContent>
                <w:p w:rsidR="00C763C0" w:rsidRPr="00C763C0" w:rsidRDefault="00C763C0">
                  <w:pPr>
                    <w:rPr>
                      <w:rFonts w:ascii="Book Antiqua" w:hAnsi="Book Antiqua"/>
                      <w:b/>
                    </w:rPr>
                  </w:pPr>
                  <w:r w:rsidRPr="00C763C0">
                    <w:rPr>
                      <w:rFonts w:ascii="Book Antiqua" w:hAnsi="Book Antiqua"/>
                      <w:b/>
                    </w:rPr>
                    <w:t>Missouri River</w:t>
                  </w:r>
                </w:p>
              </w:txbxContent>
            </v:textbox>
          </v:shape>
        </w:pict>
      </w:r>
      <w:r w:rsidR="0050069A">
        <w:rPr>
          <w:noProof/>
        </w:rPr>
        <w:drawing>
          <wp:inline distT="0" distB="0" distL="0" distR="0">
            <wp:extent cx="4933950" cy="2622313"/>
            <wp:effectExtent l="57150" t="57150" r="57150" b="63737"/>
            <wp:docPr id="13" name="Picture 13" descr="Image result for map of Missouri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map of Missouri ri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62231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9A" w:rsidRDefault="0050069A" w:rsidP="00112224">
      <w:pPr>
        <w:ind w:left="360"/>
        <w:rPr>
          <w:rFonts w:cs="Helvetica"/>
          <w:b/>
          <w:sz w:val="20"/>
          <w:szCs w:val="20"/>
          <w:shd w:val="clear" w:color="auto" w:fill="FFFFFF"/>
        </w:rPr>
      </w:pPr>
    </w:p>
    <w:p w:rsidR="00C763C0" w:rsidRDefault="00C763C0" w:rsidP="00112224">
      <w:pPr>
        <w:ind w:left="360"/>
        <w:rPr>
          <w:rFonts w:ascii="Book Antiqua" w:hAnsi="Book Antiqua" w:cs="Arial"/>
          <w:bCs/>
          <w:color w:val="222222"/>
          <w:sz w:val="24"/>
          <w:szCs w:val="24"/>
          <w:shd w:val="clear" w:color="auto" w:fill="FFFFFF"/>
        </w:rPr>
      </w:pPr>
      <w:r w:rsidRPr="00C763C0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The </w:t>
      </w:r>
      <w:r w:rsidRPr="00C763C0">
        <w:rPr>
          <w:rFonts w:ascii="Book Antiqua" w:hAnsi="Book Antiqua" w:cs="Arial"/>
          <w:bCs/>
          <w:color w:val="222222"/>
          <w:sz w:val="24"/>
          <w:szCs w:val="24"/>
          <w:shd w:val="clear" w:color="auto" w:fill="FFFFFF"/>
        </w:rPr>
        <w:t xml:space="preserve">Missouri River </w:t>
      </w:r>
      <w:r w:rsidRPr="00C763C0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drains one</w:t>
      </w:r>
      <w:r w:rsidRPr="00C763C0">
        <w:rPr>
          <w:rFonts w:ascii="Book Antiqua" w:hAnsi="Book Antiqua" w:cs="Arial"/>
          <w:b/>
          <w:color w:val="222222"/>
          <w:sz w:val="24"/>
          <w:szCs w:val="24"/>
          <w:shd w:val="clear" w:color="auto" w:fill="FFFFFF"/>
        </w:rPr>
        <w:t>-</w:t>
      </w:r>
      <w:r w:rsidRPr="00C763C0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sixth of the United States</w:t>
      </w:r>
      <w:r w:rsidRPr="00C763C0">
        <w:rPr>
          <w:rFonts w:ascii="Book Antiqua" w:hAnsi="Book Antiqua" w:cs="Arial"/>
          <w:bCs/>
          <w:color w:val="222222"/>
          <w:sz w:val="24"/>
          <w:szCs w:val="24"/>
          <w:shd w:val="clear" w:color="auto" w:fill="FFFFFF"/>
        </w:rPr>
        <w:t xml:space="preserve"> and</w:t>
      </w:r>
      <w:r w:rsidRPr="00C763C0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 </w:t>
      </w:r>
      <w:r w:rsidRPr="00C763C0">
        <w:rPr>
          <w:rFonts w:ascii="Book Antiqua" w:hAnsi="Book Antiqua" w:cs="Arial"/>
          <w:b/>
          <w:bCs/>
          <w:color w:val="222222"/>
          <w:sz w:val="24"/>
          <w:szCs w:val="24"/>
          <w:shd w:val="clear" w:color="auto" w:fill="FFFFFF"/>
        </w:rPr>
        <w:t>flows 2,341 miles</w:t>
      </w:r>
      <w:r w:rsidRPr="00C763C0">
        <w:rPr>
          <w:rFonts w:ascii="Book Antiqua" w:hAnsi="Book Antiqua" w:cs="Arial"/>
          <w:bCs/>
          <w:color w:val="222222"/>
          <w:sz w:val="24"/>
          <w:szCs w:val="24"/>
          <w:shd w:val="clear" w:color="auto" w:fill="FFFFFF"/>
        </w:rPr>
        <w:t xml:space="preserve"> from its headwaters in the Rocky Mountains to where it flows into the Mississippi River</w:t>
      </w:r>
      <w:r w:rsidR="007F47C6">
        <w:rPr>
          <w:rFonts w:ascii="Book Antiqua" w:hAnsi="Book Antiqua" w:cs="Arial"/>
          <w:bCs/>
          <w:color w:val="222222"/>
          <w:sz w:val="24"/>
          <w:szCs w:val="24"/>
          <w:shd w:val="clear" w:color="auto" w:fill="FFFFFF"/>
        </w:rPr>
        <w:t>, making it the longest river in the United States</w:t>
      </w:r>
      <w:r w:rsidRPr="00C763C0">
        <w:rPr>
          <w:rFonts w:ascii="Book Antiqua" w:hAnsi="Book Antiqua" w:cs="Arial"/>
          <w:bCs/>
          <w:color w:val="222222"/>
          <w:sz w:val="24"/>
          <w:szCs w:val="24"/>
          <w:shd w:val="clear" w:color="auto" w:fill="FFFFFF"/>
        </w:rPr>
        <w:t>.</w:t>
      </w:r>
    </w:p>
    <w:p w:rsidR="00C763C0" w:rsidRDefault="00C763C0" w:rsidP="00112224">
      <w:pPr>
        <w:ind w:left="360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 xml:space="preserve">The Missouri is a </w:t>
      </w:r>
      <w:r w:rsidR="00A216B2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broad, shallow rive</w:t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r</w:t>
      </w:r>
      <w:r w:rsidR="00A216B2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. There is a great variety of terrain  along the river.</w:t>
      </w:r>
    </w:p>
    <w:p w:rsidR="00A216B2" w:rsidRDefault="00A216B2" w:rsidP="00112224">
      <w:pPr>
        <w:ind w:left="360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The Upper Missouri</w:t>
      </w:r>
    </w:p>
    <w:p w:rsidR="00A216B2" w:rsidRDefault="00A216B2" w:rsidP="00112224">
      <w:pPr>
        <w:ind w:left="360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>
        <w:rPr>
          <w:rFonts w:ascii="Book Antiqua" w:hAnsi="Book Antiqua" w:cs="Arial"/>
          <w:noProof/>
          <w:color w:val="222222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54610</wp:posOffset>
            </wp:positionV>
            <wp:extent cx="3219450" cy="2159000"/>
            <wp:effectExtent l="19050" t="0" r="0" b="0"/>
            <wp:wrapSquare wrapText="bothSides"/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B2" w:rsidRDefault="00A216B2" w:rsidP="00A216B2">
      <w:pPr>
        <w:ind w:left="360"/>
        <w:jc w:val="right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33750" cy="2222500"/>
            <wp:effectExtent l="19050" t="0" r="0" b="0"/>
            <wp:docPr id="12" name="Picture 31" descr="Image result for Missouri River in Great pl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issouri River in Great plain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Where the Missouri meets the Mississippi                                                                   In the Great Plains</w:t>
      </w: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64770</wp:posOffset>
            </wp:positionV>
            <wp:extent cx="3143250" cy="2079625"/>
            <wp:effectExtent l="19050" t="0" r="0" b="0"/>
            <wp:wrapSquare wrapText="bothSides"/>
            <wp:docPr id="11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Pr="007F47C6" w:rsidRDefault="00A216B2" w:rsidP="00112224">
      <w:pPr>
        <w:ind w:left="360"/>
        <w:rPr>
          <w:rFonts w:ascii="Book Antiqua" w:hAnsi="Book Antiqua" w:cs="Helvetica"/>
          <w:b/>
          <w:sz w:val="24"/>
          <w:szCs w:val="24"/>
          <w:shd w:val="clear" w:color="auto" w:fill="FFFFFF"/>
        </w:rPr>
      </w:pPr>
      <w:r w:rsidRPr="007F47C6">
        <w:rPr>
          <w:rFonts w:ascii="Book Antiqua" w:hAnsi="Book Antiqua" w:cs="Helvetica"/>
          <w:b/>
          <w:sz w:val="24"/>
          <w:szCs w:val="24"/>
          <w:shd w:val="clear" w:color="auto" w:fill="FFFFFF"/>
        </w:rPr>
        <w:lastRenderedPageBreak/>
        <w:t>The Mississippi River</w:t>
      </w:r>
    </w:p>
    <w:p w:rsidR="00A216B2" w:rsidRDefault="00A216B2" w:rsidP="007F47C6">
      <w:pPr>
        <w:ind w:left="360"/>
        <w:jc w:val="center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52800" cy="2629891"/>
            <wp:effectExtent l="19050" t="0" r="0" b="0"/>
            <wp:docPr id="37" name="Picture 37" descr="Mississippi watershed ma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ississippi watershed map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The Headwaters (Start) of the Mississippi</w:t>
      </w: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128905</wp:posOffset>
            </wp:positionV>
            <wp:extent cx="3232150" cy="1778000"/>
            <wp:effectExtent l="57150" t="57150" r="63500" b="50800"/>
            <wp:wrapSquare wrapText="bothSides"/>
            <wp:docPr id="43" name="Picture 43" descr="Mississippi River near Brainerd, Minneso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ssissippi River near Brainerd, Minnesota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77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Upper Mississippi River in Minnesota</w:t>
      </w:r>
    </w:p>
    <w:p w:rsidR="00A216B2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158115</wp:posOffset>
            </wp:positionV>
            <wp:extent cx="2940050" cy="2146300"/>
            <wp:effectExtent l="57150" t="57150" r="50800" b="63500"/>
            <wp:wrapSquare wrapText="bothSides"/>
            <wp:docPr id="40" name="Picture 40" descr="Mississippi River from overlook on campground road, Great River Bluffs State Park, Minnesota, USA. Photographer McGhiever. Used under Creative Commons license CC BY-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ississippi River from overlook on campground road, Great River Bluffs State Park, Minnesota, USA. Photographer McGhiever. Used under Creative Commons license CC BY-SA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146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675640</wp:posOffset>
            </wp:positionV>
            <wp:extent cx="3225800" cy="2152650"/>
            <wp:effectExtent l="57150" t="57150" r="50800" b="57150"/>
            <wp:wrapSquare wrapText="bothSides"/>
            <wp:docPr id="14" name="Picture 46" descr="Image result for mississippi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mississippi riv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526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Today the lower Mississippi is so controlled by dams and levees to keep it open for shipping hat is often looks like a canal.</w:t>
      </w: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A216B2" w:rsidRDefault="00A216B2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b/>
          <w:sz w:val="16"/>
          <w:szCs w:val="16"/>
          <w:shd w:val="clear" w:color="auto" w:fill="FFFFFF"/>
        </w:rPr>
      </w:pPr>
      <w:r w:rsidRPr="007F47C6">
        <w:rPr>
          <w:rFonts w:ascii="Book Antiqua" w:hAnsi="Book Antiqua" w:cs="Helvetica"/>
          <w:b/>
          <w:sz w:val="24"/>
          <w:szCs w:val="24"/>
          <w:shd w:val="clear" w:color="auto" w:fill="FFFFFF"/>
        </w:rPr>
        <w:lastRenderedPageBreak/>
        <w:t>Rio Grande     ("Rio" mean river in Spanish.)</w:t>
      </w:r>
    </w:p>
    <w:p w:rsidR="00086AC9" w:rsidRPr="00086AC9" w:rsidRDefault="00086AC9" w:rsidP="00112224">
      <w:pPr>
        <w:ind w:left="360"/>
        <w:rPr>
          <w:rFonts w:ascii="Book Antiqua" w:hAnsi="Book Antiqua" w:cs="Helvetica"/>
          <w:b/>
          <w:sz w:val="16"/>
          <w:szCs w:val="16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The Rio Grande starts in the Rocky Mountains in what is today Colorado flows to the Gulf of Mexico forming along the way part of the Mexico-United States border.</w:t>
      </w:r>
    </w:p>
    <w:p w:rsidR="00086AC9" w:rsidRDefault="00086AC9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086AC9" w:rsidP="00086AC9">
      <w:pPr>
        <w:ind w:left="360"/>
        <w:jc w:val="center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041383" cy="3035300"/>
            <wp:effectExtent l="57150" t="57150" r="54367" b="50800"/>
            <wp:docPr id="52" name="Picture 5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83" cy="3035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AC9" w:rsidRDefault="00086AC9" w:rsidP="00086AC9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086AC9" w:rsidRDefault="00086AC9" w:rsidP="00086AC9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>The Rio Grande in New Mexico</w:t>
      </w:r>
    </w:p>
    <w:p w:rsidR="00086AC9" w:rsidRDefault="00086AC9" w:rsidP="00086AC9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68580</wp:posOffset>
            </wp:positionV>
            <wp:extent cx="2679700" cy="1701800"/>
            <wp:effectExtent l="57150" t="38100" r="44450" b="12700"/>
            <wp:wrapSquare wrapText="bothSides"/>
            <wp:docPr id="55" name="Picture 5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01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AC9" w:rsidRDefault="00086AC9" w:rsidP="00086AC9">
      <w:pPr>
        <w:ind w:left="360"/>
        <w:jc w:val="right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234315</wp:posOffset>
            </wp:positionV>
            <wp:extent cx="3778250" cy="2146300"/>
            <wp:effectExtent l="57150" t="38100" r="31750" b="25400"/>
            <wp:wrapSquare wrapText="bothSides"/>
            <wp:docPr id="61" name="Picture 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146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In Big Bend National Park</w:t>
      </w:r>
    </w:p>
    <w:p w:rsidR="00086AC9" w:rsidRDefault="00086AC9" w:rsidP="00086AC9">
      <w:pPr>
        <w:ind w:left="360"/>
        <w:jc w:val="right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086AC9" w:rsidRDefault="00086AC9" w:rsidP="00086AC9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229870</wp:posOffset>
            </wp:positionV>
            <wp:extent cx="3289300" cy="1841500"/>
            <wp:effectExtent l="57150" t="38100" r="44450" b="25400"/>
            <wp:wrapSquare wrapText="bothSides"/>
            <wp:docPr id="58" name="Picture 58" descr="Image result for ri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rio grand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4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Helvetica"/>
          <w:sz w:val="24"/>
          <w:szCs w:val="24"/>
          <w:shd w:val="clear" w:color="auto" w:fill="FFFFFF"/>
        </w:rPr>
        <w:t>Along the border with Mexico</w:t>
      </w:r>
    </w:p>
    <w:p w:rsidR="00086AC9" w:rsidRDefault="00086AC9" w:rsidP="00086AC9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p w:rsidR="007F47C6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  <w:r>
        <w:rPr>
          <w:rFonts w:ascii="Book Antiqua" w:hAnsi="Book Antiqua" w:cs="Helvetica"/>
          <w:sz w:val="24"/>
          <w:szCs w:val="24"/>
          <w:shd w:val="clear" w:color="auto" w:fill="FFFFFF"/>
        </w:rPr>
        <w:t xml:space="preserve"> </w:t>
      </w:r>
    </w:p>
    <w:p w:rsidR="007F47C6" w:rsidRPr="00C763C0" w:rsidRDefault="007F47C6" w:rsidP="00112224">
      <w:pPr>
        <w:ind w:left="360"/>
        <w:rPr>
          <w:rFonts w:ascii="Book Antiqua" w:hAnsi="Book Antiqua" w:cs="Helvetica"/>
          <w:sz w:val="24"/>
          <w:szCs w:val="24"/>
          <w:shd w:val="clear" w:color="auto" w:fill="FFFFFF"/>
        </w:rPr>
      </w:pPr>
    </w:p>
    <w:sectPr w:rsidR="007F47C6" w:rsidRPr="00C763C0" w:rsidSect="00C763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2F5" w:rsidRDefault="008932F5" w:rsidP="0050069A">
      <w:r>
        <w:separator/>
      </w:r>
    </w:p>
  </w:endnote>
  <w:endnote w:type="continuationSeparator" w:id="0">
    <w:p w:rsidR="008932F5" w:rsidRDefault="008932F5" w:rsidP="005006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2F5" w:rsidRDefault="008932F5" w:rsidP="0050069A">
      <w:r>
        <w:separator/>
      </w:r>
    </w:p>
  </w:footnote>
  <w:footnote w:type="continuationSeparator" w:id="0">
    <w:p w:rsidR="008932F5" w:rsidRDefault="008932F5" w:rsidP="005006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5702F"/>
    <w:multiLevelType w:val="hybridMultilevel"/>
    <w:tmpl w:val="0AEC7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4B2C9A"/>
    <w:multiLevelType w:val="hybridMultilevel"/>
    <w:tmpl w:val="3D5E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510"/>
    <w:rsid w:val="00042D1D"/>
    <w:rsid w:val="00086AC9"/>
    <w:rsid w:val="00112224"/>
    <w:rsid w:val="002118B9"/>
    <w:rsid w:val="00335CB5"/>
    <w:rsid w:val="00374510"/>
    <w:rsid w:val="003A0076"/>
    <w:rsid w:val="0050069A"/>
    <w:rsid w:val="007F47C6"/>
    <w:rsid w:val="008630E2"/>
    <w:rsid w:val="008932F5"/>
    <w:rsid w:val="009B513D"/>
    <w:rsid w:val="00A216B2"/>
    <w:rsid w:val="00A35A63"/>
    <w:rsid w:val="00AF5A50"/>
    <w:rsid w:val="00B502CE"/>
    <w:rsid w:val="00BD5375"/>
    <w:rsid w:val="00C763C0"/>
    <w:rsid w:val="00C9480F"/>
    <w:rsid w:val="00F67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urved Connector 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510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45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4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1222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5006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069A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semiHidden/>
    <w:unhideWhenUsed/>
    <w:rsid w:val="005006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069A"/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A</dc:creator>
  <cp:lastModifiedBy>V A</cp:lastModifiedBy>
  <cp:revision>2</cp:revision>
  <dcterms:created xsi:type="dcterms:W3CDTF">2019-09-20T16:14:00Z</dcterms:created>
  <dcterms:modified xsi:type="dcterms:W3CDTF">2019-09-22T03:21:00Z</dcterms:modified>
</cp:coreProperties>
</file>