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AB77AC">
      <w:r>
        <w:t>Article – “Supersize Me”</w:t>
      </w:r>
    </w:p>
    <w:p w:rsidR="00AB77AC" w:rsidRDefault="00AB77AC" w:rsidP="00AB77AC">
      <w:pPr>
        <w:pStyle w:val="ListParagraph"/>
        <w:numPr>
          <w:ilvl w:val="0"/>
          <w:numId w:val="1"/>
        </w:numPr>
      </w:pPr>
      <w:r>
        <w:t>Claim - In the United States, the prevailing culture actually promotes obesity, making an unhealthy lifestyle the default option.</w:t>
      </w:r>
    </w:p>
    <w:p w:rsidR="00AB77AC" w:rsidRDefault="00AB77AC" w:rsidP="00AB77AC">
      <w:pPr>
        <w:pStyle w:val="ListParagraph"/>
        <w:numPr>
          <w:ilvl w:val="1"/>
          <w:numId w:val="1"/>
        </w:numPr>
      </w:pPr>
      <w:r>
        <w:t>Reason – “Calorie-dense foods are far more readily available than ever before.”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Food is cheap and plentiful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Fewer families have a stay-at-home parent to prepare meals from scratch – so eat more processed convenience foods, take-outs, and fast food</w:t>
      </w:r>
    </w:p>
    <w:p w:rsidR="00AB77AC" w:rsidRDefault="00AB77AC" w:rsidP="00AB77AC">
      <w:pPr>
        <w:pStyle w:val="ListParagraph"/>
        <w:numPr>
          <w:ilvl w:val="3"/>
          <w:numId w:val="1"/>
        </w:numPr>
      </w:pPr>
      <w:r>
        <w:t>Half of the average American food budget goes to food eaten outside the home</w:t>
      </w:r>
    </w:p>
    <w:p w:rsidR="00AB77AC" w:rsidRDefault="00AB77AC" w:rsidP="00AB77AC">
      <w:pPr>
        <w:pStyle w:val="ListParagraph"/>
        <w:numPr>
          <w:ilvl w:val="1"/>
          <w:numId w:val="1"/>
        </w:numPr>
      </w:pPr>
      <w:r>
        <w:t>Reason - Another insidious influence on the American diet has been the gradual increase in portion sizes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You eat more even if you don’t finish it.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Companies make more profit by increasing portion size and charging more because the cost of food is low compared to the cost of packaging and transportation.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A quarter-pounder with cheese and super-sized fries and a Coke is 1550 calories.</w:t>
      </w:r>
    </w:p>
    <w:p w:rsidR="00AB77AC" w:rsidRDefault="00AB77AC" w:rsidP="00AB77AC">
      <w:pPr>
        <w:pStyle w:val="ListParagraph"/>
        <w:numPr>
          <w:ilvl w:val="3"/>
          <w:numId w:val="1"/>
        </w:numPr>
      </w:pPr>
      <w:r>
        <w:t>about 75% of the recommended daily calorie intake for an average woman</w:t>
      </w:r>
    </w:p>
    <w:p w:rsidR="00AB77AC" w:rsidRDefault="00AB77AC" w:rsidP="00AB77AC">
      <w:pPr>
        <w:pStyle w:val="ListParagraph"/>
        <w:numPr>
          <w:ilvl w:val="1"/>
          <w:numId w:val="1"/>
        </w:numPr>
      </w:pPr>
      <w:r>
        <w:t>Reason - The supersized diet is becoming the norm just as activity levels are dropping to an all-time low.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1/3 of all U.S. secondary students fail to get enough physical activity.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1/10 get no physical activity at all.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The average child has no physical activity in school.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Many schools no longer have breaks, let alone structured physical activity.</w:t>
      </w:r>
    </w:p>
    <w:p w:rsidR="00AB77AC" w:rsidRDefault="00AB77AC" w:rsidP="00AB77AC">
      <w:pPr>
        <w:pStyle w:val="ListParagraph"/>
        <w:numPr>
          <w:ilvl w:val="1"/>
          <w:numId w:val="1"/>
        </w:numPr>
      </w:pPr>
      <w:r>
        <w:t>Reason - Thanks to the way that most U.S. towns and cities are designed, it has become increasingly difficult to get anywhere without driving.</w:t>
      </w:r>
    </w:p>
    <w:p w:rsidR="00AB77AC" w:rsidRDefault="00AB77AC" w:rsidP="00AB77AC">
      <w:pPr>
        <w:pStyle w:val="ListParagraph"/>
        <w:numPr>
          <w:ilvl w:val="2"/>
          <w:numId w:val="1"/>
        </w:numPr>
      </w:pPr>
      <w:r>
        <w:t>We have suburbs without sidewalks.</w:t>
      </w:r>
    </w:p>
    <w:p w:rsidR="00AB77AC" w:rsidRDefault="00AB77AC" w:rsidP="00AB77AC">
      <w:pPr>
        <w:pStyle w:val="ListParagraph"/>
        <w:numPr>
          <w:ilvl w:val="0"/>
          <w:numId w:val="1"/>
        </w:numPr>
      </w:pPr>
      <w:r>
        <w:t>Ironically, the U.S.’s obesogenic environment is one that societies through the ages have dreamed of: tasty, cheap food in abundance and barely a lick of hard work to be done.</w:t>
      </w:r>
    </w:p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/>
    <w:p w:rsidR="00252872" w:rsidRDefault="00252872" w:rsidP="00252872">
      <w:bookmarkStart w:id="0" w:name="_GoBack"/>
      <w:bookmarkEnd w:id="0"/>
      <w:r>
        <w:lastRenderedPageBreak/>
        <w:t>Article – “Don’t Eat the Flan”</w:t>
      </w:r>
    </w:p>
    <w:p w:rsidR="00252872" w:rsidRDefault="00252872" w:rsidP="00252872"/>
    <w:p w:rsidR="00252872" w:rsidRDefault="00252872" w:rsidP="00252872">
      <w:r>
        <w:t>Hook – Ominous and sensational headlines about obesity.</w:t>
      </w:r>
    </w:p>
    <w:p w:rsidR="00252872" w:rsidRDefault="00252872" w:rsidP="00252872">
      <w:r>
        <w:t>(No Background)</w:t>
      </w:r>
    </w:p>
    <w:p w:rsidR="00252872" w:rsidRDefault="00252872" w:rsidP="00252872">
      <w:r>
        <w:t xml:space="preserve">Counter-argument – There are those who will tell you </w:t>
      </w:r>
      <w:proofErr w:type="spellStart"/>
      <w:r>
        <w:t>you</w:t>
      </w:r>
      <w:proofErr w:type="spellEnd"/>
      <w:r>
        <w:t xml:space="preserve"> can’t say . . . Well, their wrong.</w:t>
      </w:r>
    </w:p>
    <w:p w:rsidR="00252872" w:rsidRDefault="00252872" w:rsidP="00252872"/>
    <w:p w:rsidR="00252872" w:rsidRDefault="00252872" w:rsidP="00252872">
      <w:pPr>
        <w:pStyle w:val="ListParagraph"/>
        <w:numPr>
          <w:ilvl w:val="0"/>
          <w:numId w:val="2"/>
        </w:numPr>
      </w:pPr>
      <w:r>
        <w:t>Claim – The media will not state that the sin of gluttony is at the root of the obesity epidemic.</w:t>
      </w:r>
    </w:p>
    <w:p w:rsidR="00252872" w:rsidRDefault="00252872" w:rsidP="00252872">
      <w:pPr>
        <w:pStyle w:val="ListParagraph"/>
        <w:numPr>
          <w:ilvl w:val="1"/>
          <w:numId w:val="3"/>
        </w:numPr>
      </w:pPr>
      <w:r>
        <w:t xml:space="preserve">Reason – The author could not get information on gluttony. </w:t>
      </w:r>
    </w:p>
    <w:p w:rsidR="00252872" w:rsidRDefault="00252872" w:rsidP="00252872">
      <w:pPr>
        <w:pStyle w:val="ListParagraph"/>
        <w:numPr>
          <w:ilvl w:val="2"/>
          <w:numId w:val="3"/>
        </w:numPr>
      </w:pPr>
      <w:r>
        <w:t>A clerk in the religious bookstore at the fuller Seminary in Pasadena could find a book on gluttony in the store.</w:t>
      </w:r>
    </w:p>
    <w:p w:rsidR="00252872" w:rsidRDefault="00252872" w:rsidP="00252872">
      <w:pPr>
        <w:pStyle w:val="ListParagraph"/>
        <w:numPr>
          <w:ilvl w:val="3"/>
          <w:numId w:val="4"/>
        </w:numPr>
      </w:pPr>
      <w:r>
        <w:t>Referred writer to a medical book on eating disorders instead.</w:t>
      </w:r>
    </w:p>
    <w:p w:rsidR="00252872" w:rsidRDefault="00252872" w:rsidP="00252872">
      <w:pPr>
        <w:pStyle w:val="ListParagraph"/>
        <w:numPr>
          <w:ilvl w:val="3"/>
          <w:numId w:val="4"/>
        </w:numPr>
      </w:pPr>
      <w:r>
        <w:t>Then said there “might” be one in the self-help section</w:t>
      </w:r>
    </w:p>
    <w:p w:rsidR="00252872" w:rsidRDefault="00252872" w:rsidP="00252872">
      <w:pPr>
        <w:pStyle w:val="ListParagraph"/>
        <w:numPr>
          <w:ilvl w:val="0"/>
          <w:numId w:val="5"/>
        </w:numPr>
      </w:pPr>
      <w:r>
        <w:t>When asked to interview a professor who might be an expert on sin, he was told there were none at the conservative seminar</w:t>
      </w:r>
      <w:r>
        <w:t>y</w:t>
      </w:r>
      <w:r>
        <w:t xml:space="preserve"> who had anything to say on the subject.</w:t>
      </w:r>
    </w:p>
    <w:p w:rsidR="00252872" w:rsidRDefault="00252872" w:rsidP="00252872">
      <w:pPr>
        <w:pStyle w:val="ListParagraph"/>
        <w:numPr>
          <w:ilvl w:val="0"/>
          <w:numId w:val="8"/>
        </w:numPr>
      </w:pPr>
      <w:r>
        <w:t xml:space="preserve">Reason - </w:t>
      </w:r>
      <w:r>
        <w:t>It is thought that telling people to not eat too much food is “counterproductive.”</w:t>
      </w:r>
    </w:p>
    <w:p w:rsidR="00252872" w:rsidRDefault="00252872" w:rsidP="00252872">
      <w:pPr>
        <w:pStyle w:val="ListParagraph"/>
        <w:numPr>
          <w:ilvl w:val="2"/>
          <w:numId w:val="2"/>
        </w:numPr>
      </w:pPr>
      <w:r>
        <w:t>Being told it is immoral not to eat or having parents tell you not to overeat is considered horribly dangerous: “like Ted Bundy at a Girl Scout convention.”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Obesity counselors would will often say it is “veritable child abuse.”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The belief is that food should never be a dinner time battle.</w:t>
      </w:r>
    </w:p>
    <w:p w:rsidR="00252872" w:rsidRDefault="00252872" w:rsidP="00252872">
      <w:pPr>
        <w:pStyle w:val="ListParagraph"/>
        <w:numPr>
          <w:ilvl w:val="2"/>
          <w:numId w:val="2"/>
        </w:numPr>
      </w:pPr>
      <w:r>
        <w:t xml:space="preserve"> An overweight person who is told not to eat will feel “stigmatized.”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Medical and public health officials say it will cause eating disorders, low self-esteem, and bad body image.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There is no evidence to support that it is dangerous to stigmatize unhealthy behavior.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The negative consequences of being overweight are “numerous and well documented.”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But public health campaigns for safe sex and smoking that stigmatized the healthy behavior proved highly effective in reducing the risk.</w:t>
      </w:r>
    </w:p>
    <w:p w:rsidR="00252872" w:rsidRDefault="00252872" w:rsidP="00252872">
      <w:pPr>
        <w:pStyle w:val="ListParagraph"/>
        <w:numPr>
          <w:ilvl w:val="2"/>
          <w:numId w:val="2"/>
        </w:numPr>
      </w:pPr>
      <w:r>
        <w:t>But without the ability to send this message, children are vulnerable to food advertisers, because theirs is the only message they do hear.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These advertisers spend billions of dollars teaching kids to bug their parents for high-fat and high-sugar foods.</w:t>
      </w:r>
    </w:p>
    <w:p w:rsidR="00252872" w:rsidRDefault="00252872" w:rsidP="00252872">
      <w:pPr>
        <w:pStyle w:val="ListParagraph"/>
        <w:numPr>
          <w:ilvl w:val="0"/>
          <w:numId w:val="8"/>
        </w:numPr>
      </w:pPr>
      <w:r>
        <w:t>Reason – It is believed instead that kids should be in charge of what they eat.</w:t>
      </w:r>
    </w:p>
    <w:p w:rsidR="00252872" w:rsidRDefault="00252872" w:rsidP="00252872">
      <w:pPr>
        <w:pStyle w:val="ListParagraph"/>
        <w:numPr>
          <w:ilvl w:val="2"/>
          <w:numId w:val="2"/>
        </w:numPr>
      </w:pPr>
      <w:r>
        <w:t xml:space="preserve">It is said that 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Kids know when kids are full also gets in the way.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Kids have the right to make bad nutritional decisions.</w:t>
      </w:r>
    </w:p>
    <w:p w:rsidR="00252872" w:rsidRDefault="00252872" w:rsidP="00252872">
      <w:pPr>
        <w:pStyle w:val="ListParagraph"/>
        <w:numPr>
          <w:ilvl w:val="2"/>
          <w:numId w:val="2"/>
        </w:numPr>
      </w:pPr>
      <w:r>
        <w:t>But France has avoided the obesity epidemic by creating a culture of dietary restraint with a state-sponsored program.</w:t>
      </w:r>
    </w:p>
    <w:p w:rsidR="00252872" w:rsidRDefault="00252872" w:rsidP="00252872">
      <w:pPr>
        <w:pStyle w:val="ListParagraph"/>
        <w:numPr>
          <w:ilvl w:val="3"/>
          <w:numId w:val="2"/>
        </w:numPr>
      </w:pPr>
      <w:r>
        <w:t>Parenting manuals, workshops and books that said parents needed to be in control.</w:t>
      </w:r>
    </w:p>
    <w:p w:rsidR="00252872" w:rsidRDefault="00252872" w:rsidP="00252872">
      <w:pPr>
        <w:pStyle w:val="ListParagraph"/>
        <w:numPr>
          <w:ilvl w:val="4"/>
          <w:numId w:val="2"/>
        </w:numPr>
      </w:pPr>
      <w:r>
        <w:t>should moderate portion size</w:t>
      </w:r>
    </w:p>
    <w:p w:rsidR="00252872" w:rsidRDefault="00252872" w:rsidP="00252872">
      <w:pPr>
        <w:pStyle w:val="ListParagraph"/>
        <w:numPr>
          <w:ilvl w:val="4"/>
          <w:numId w:val="2"/>
        </w:numPr>
      </w:pPr>
      <w:r>
        <w:t>should make desserts just for holidays</w:t>
      </w:r>
    </w:p>
    <w:p w:rsidR="00252872" w:rsidRDefault="00252872" w:rsidP="00252872">
      <w:pPr>
        <w:pStyle w:val="ListParagraph"/>
        <w:numPr>
          <w:ilvl w:val="4"/>
          <w:numId w:val="2"/>
        </w:numPr>
      </w:pPr>
      <w:r>
        <w:t>should send the message that eating too much food is a bad thing</w:t>
      </w:r>
    </w:p>
    <w:p w:rsidR="00252872" w:rsidRDefault="00252872" w:rsidP="00252872">
      <w:pPr>
        <w:pStyle w:val="ListParagraph"/>
        <w:numPr>
          <w:ilvl w:val="0"/>
          <w:numId w:val="2"/>
        </w:numPr>
      </w:pPr>
      <w:r>
        <w:t>The French are legendarily lean because they were directly taught as children not to overeat.</w:t>
      </w:r>
    </w:p>
    <w:p w:rsidR="00252872" w:rsidRDefault="00252872" w:rsidP="00252872"/>
    <w:p w:rsidR="00252872" w:rsidRDefault="00252872" w:rsidP="00252872">
      <w:pPr>
        <w:pStyle w:val="ListParagraph"/>
        <w:numPr>
          <w:ilvl w:val="0"/>
          <w:numId w:val="7"/>
        </w:numPr>
      </w:pPr>
      <w:r>
        <w:t>Obesity is caused by no one being willing to say that eating too much is wrong.</w:t>
      </w:r>
    </w:p>
    <w:p w:rsidR="00252872" w:rsidRDefault="00252872" w:rsidP="00252872">
      <w:pPr>
        <w:pStyle w:val="ListParagraph"/>
        <w:numPr>
          <w:ilvl w:val="0"/>
          <w:numId w:val="6"/>
        </w:numPr>
      </w:pPr>
      <w:r>
        <w:t>Reason - Teaching that gluttony is a sin has been eliminated.</w:t>
      </w:r>
    </w:p>
    <w:p w:rsidR="00252872" w:rsidRDefault="00252872" w:rsidP="00252872">
      <w:pPr>
        <w:pStyle w:val="ListParagraph"/>
        <w:numPr>
          <w:ilvl w:val="0"/>
          <w:numId w:val="6"/>
        </w:numPr>
      </w:pPr>
      <w:r>
        <w:t>Reason - We have been taught that we will hurt our children by telling them not to overeat, so they only hear the message of advertisers telling them to eat junk.</w:t>
      </w:r>
    </w:p>
    <w:p w:rsidR="00252872" w:rsidRDefault="00252872" w:rsidP="00252872">
      <w:pPr>
        <w:pStyle w:val="ListParagraph"/>
        <w:numPr>
          <w:ilvl w:val="0"/>
          <w:numId w:val="6"/>
        </w:numPr>
      </w:pPr>
      <w:r>
        <w:t>The French are a modern nation that has remained lean because they had a program that made parents teach that eating too much was a bad thing, instead of kids being in control.</w:t>
      </w:r>
    </w:p>
    <w:p w:rsidR="00252872" w:rsidRDefault="00252872" w:rsidP="00252872"/>
    <w:p w:rsidR="00252872" w:rsidRDefault="00252872" w:rsidP="00252872"/>
    <w:sectPr w:rsidR="0025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0F8"/>
    <w:multiLevelType w:val="hybridMultilevel"/>
    <w:tmpl w:val="DF8ECA24"/>
    <w:lvl w:ilvl="0" w:tplc="AF7CD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0685C"/>
    <w:multiLevelType w:val="hybridMultilevel"/>
    <w:tmpl w:val="B2A85AAA"/>
    <w:lvl w:ilvl="0" w:tplc="6490578C">
      <w:start w:val="2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92641"/>
    <w:multiLevelType w:val="hybridMultilevel"/>
    <w:tmpl w:val="852A4122"/>
    <w:lvl w:ilvl="0" w:tplc="AF7CD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400F0"/>
    <w:multiLevelType w:val="hybridMultilevel"/>
    <w:tmpl w:val="685E44CA"/>
    <w:lvl w:ilvl="0" w:tplc="E2487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F534E"/>
    <w:multiLevelType w:val="hybridMultilevel"/>
    <w:tmpl w:val="3F60AFF8"/>
    <w:lvl w:ilvl="0" w:tplc="AF7CD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08F7"/>
    <w:multiLevelType w:val="hybridMultilevel"/>
    <w:tmpl w:val="83A4CAC6"/>
    <w:lvl w:ilvl="0" w:tplc="EA321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D323D"/>
    <w:multiLevelType w:val="hybridMultilevel"/>
    <w:tmpl w:val="1AE4F13C"/>
    <w:lvl w:ilvl="0" w:tplc="1B46C14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B5E51"/>
    <w:multiLevelType w:val="hybridMultilevel"/>
    <w:tmpl w:val="2F1EE0E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AC"/>
    <w:rsid w:val="00252872"/>
    <w:rsid w:val="00A55C50"/>
    <w:rsid w:val="00A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E44A-1038-4990-A75D-CE7ADC1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694</Words>
  <Characters>3961</Characters>
  <Application>Microsoft Office Word</Application>
  <DocSecurity>0</DocSecurity>
  <Lines>33</Lines>
  <Paragraphs>9</Paragraphs>
  <ScaleCrop>false</ScaleCrop>
  <Company>Rochester Community Schools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2018-05-09T15:34:00Z</dcterms:created>
  <dcterms:modified xsi:type="dcterms:W3CDTF">2018-05-09T19:53:00Z</dcterms:modified>
</cp:coreProperties>
</file>