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22" w:rsidRPr="00004176" w:rsidRDefault="00473722" w:rsidP="00473722">
      <w:p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Fitzgerald</w:t>
      </w:r>
      <w:r w:rsidRPr="00004176">
        <w:rPr>
          <w:rFonts w:ascii="Book Antiqua" w:hAnsi="Book Antiqua"/>
          <w:sz w:val="22"/>
          <w:szCs w:val="22"/>
        </w:rPr>
        <w:tab/>
      </w:r>
      <w:r w:rsidRPr="00004176">
        <w:rPr>
          <w:rFonts w:ascii="Book Antiqua" w:hAnsi="Book Antiqua"/>
          <w:sz w:val="22"/>
          <w:szCs w:val="22"/>
        </w:rPr>
        <w:tab/>
      </w:r>
      <w:r w:rsidRPr="00004176">
        <w:rPr>
          <w:rFonts w:ascii="Book Antiqua" w:hAnsi="Book Antiqua"/>
          <w:sz w:val="22"/>
          <w:szCs w:val="22"/>
        </w:rPr>
        <w:tab/>
        <w:t>/10</w:t>
      </w:r>
      <w:r w:rsidRPr="00004176">
        <w:rPr>
          <w:rFonts w:ascii="Book Antiqua" w:hAnsi="Book Antiqua"/>
          <w:sz w:val="22"/>
          <w:szCs w:val="22"/>
        </w:rPr>
        <w:tab/>
      </w:r>
      <w:r w:rsidRPr="00004176">
        <w:rPr>
          <w:rFonts w:ascii="Book Antiqua" w:hAnsi="Book Antiqua"/>
          <w:sz w:val="22"/>
          <w:szCs w:val="22"/>
        </w:rPr>
        <w:tab/>
      </w:r>
      <w:r w:rsidRPr="00004176">
        <w:rPr>
          <w:rFonts w:ascii="Book Antiqua" w:hAnsi="Book Antiqua"/>
          <w:sz w:val="22"/>
          <w:szCs w:val="22"/>
        </w:rPr>
        <w:tab/>
        <w:t>Names__________________________</w:t>
      </w:r>
    </w:p>
    <w:p w:rsidR="00473722" w:rsidRPr="00004176" w:rsidRDefault="00473722" w:rsidP="00473722">
      <w:pPr>
        <w:contextualSpacing/>
        <w:jc w:val="center"/>
        <w:rPr>
          <w:rFonts w:ascii="Book Antiqua" w:hAnsi="Book Antiqua"/>
          <w:sz w:val="22"/>
          <w:szCs w:val="22"/>
        </w:rPr>
      </w:pPr>
    </w:p>
    <w:p w:rsidR="00473722" w:rsidRPr="00004176" w:rsidRDefault="00473722" w:rsidP="00473722">
      <w:pPr>
        <w:contextualSpacing/>
        <w:jc w:val="center"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Grading Sheet for Notes on Pilgrims and Notes on Puritans</w:t>
      </w:r>
    </w:p>
    <w:p w:rsidR="00473722" w:rsidRPr="00004176" w:rsidRDefault="00473722" w:rsidP="00473722">
      <w:pPr>
        <w:ind w:left="1080"/>
        <w:contextualSpacing/>
        <w:rPr>
          <w:rFonts w:ascii="Book Antiqua" w:hAnsi="Book Antiqua"/>
          <w:sz w:val="22"/>
          <w:szCs w:val="22"/>
        </w:rPr>
      </w:pPr>
    </w:p>
    <w:p w:rsidR="00473722" w:rsidRPr="00004176" w:rsidRDefault="00473722" w:rsidP="00473722">
      <w:pPr>
        <w:numPr>
          <w:ilvl w:val="0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Heading </w:t>
      </w:r>
      <w:r w:rsidR="00004176">
        <w:rPr>
          <w:rFonts w:ascii="Book Antiqua" w:hAnsi="Book Antiqua"/>
          <w:sz w:val="22"/>
          <w:szCs w:val="22"/>
        </w:rPr>
        <w:t>completed above notes for both Pilgrims and Puritans</w:t>
      </w:r>
      <w:r w:rsidRPr="00004176">
        <w:rPr>
          <w:rFonts w:ascii="Book Antiqua" w:hAnsi="Book Antiqua"/>
          <w:sz w:val="22"/>
          <w:szCs w:val="22"/>
        </w:rPr>
        <w:t xml:space="preserve"> </w:t>
      </w:r>
    </w:p>
    <w:p w:rsidR="00473722" w:rsidRPr="00004176" w:rsidRDefault="00473722" w:rsidP="00473722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Pilgrims - 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Pages 1 and 2 of 4 Pages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Name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Date </w:t>
      </w:r>
      <w:r w:rsidR="00004176">
        <w:rPr>
          <w:rFonts w:ascii="Book Antiqua" w:hAnsi="Book Antiqua"/>
          <w:sz w:val="22"/>
          <w:szCs w:val="22"/>
        </w:rPr>
        <w:t>- 28 October 2019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Unit - First Settlements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Topic - Pilgrims at Plymouth </w:t>
      </w:r>
    </w:p>
    <w:p w:rsidR="00473722" w:rsidRPr="00004176" w:rsidRDefault="00473722" w:rsidP="00473722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Puritans  - 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Pages 3 and 4 of 4 Pages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Name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Date </w:t>
      </w:r>
      <w:r w:rsidR="00004176">
        <w:rPr>
          <w:rFonts w:ascii="Book Antiqua" w:hAnsi="Book Antiqua"/>
          <w:sz w:val="22"/>
          <w:szCs w:val="22"/>
        </w:rPr>
        <w:t>– 28 October 2019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Unit - First Settlements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Topic - Puritans in Massachusetts Bay Colony </w:t>
      </w:r>
    </w:p>
    <w:p w:rsidR="00473722" w:rsidRPr="00004176" w:rsidRDefault="00473722" w:rsidP="00473722">
      <w:pPr>
        <w:ind w:left="1080"/>
        <w:contextualSpacing/>
        <w:rPr>
          <w:rFonts w:ascii="Book Antiqua" w:hAnsi="Book Antiqua"/>
          <w:sz w:val="22"/>
          <w:szCs w:val="22"/>
        </w:rPr>
      </w:pPr>
    </w:p>
    <w:p w:rsidR="00473722" w:rsidRPr="00004176" w:rsidRDefault="00473722" w:rsidP="00473722">
      <w:pPr>
        <w:numPr>
          <w:ilvl w:val="0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Notes Complete</w:t>
      </w:r>
    </w:p>
    <w:p w:rsidR="00004176" w:rsidRPr="00004176" w:rsidRDefault="00004176" w:rsidP="00004176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Pilgrims – 9 paragraphs on pages 69-70, </w:t>
      </w:r>
    </w:p>
    <w:p w:rsidR="00004176" w:rsidRPr="00004176" w:rsidRDefault="00004176" w:rsidP="00004176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Headings: The </w:t>
      </w:r>
      <w:r w:rsidR="00331394" w:rsidRPr="00004176">
        <w:rPr>
          <w:rFonts w:ascii="Book Antiqua" w:hAnsi="Book Antiqua"/>
          <w:sz w:val="22"/>
          <w:szCs w:val="22"/>
        </w:rPr>
        <w:t>Plymouth</w:t>
      </w:r>
      <w:r w:rsidRPr="00004176">
        <w:rPr>
          <w:rFonts w:ascii="Book Antiqua" w:hAnsi="Book Antiqua"/>
          <w:sz w:val="22"/>
          <w:szCs w:val="22"/>
        </w:rPr>
        <w:t xml:space="preserve"> Colony 3 paragraphs, Mayflower Compact 3 paragraphs, The </w:t>
      </w:r>
      <w:r w:rsidR="00331394" w:rsidRPr="00004176">
        <w:rPr>
          <w:rFonts w:ascii="Book Antiqua" w:hAnsi="Book Antiqua"/>
          <w:sz w:val="22"/>
          <w:szCs w:val="22"/>
        </w:rPr>
        <w:t>First Thanksgiving</w:t>
      </w:r>
      <w:r w:rsidRPr="00004176">
        <w:rPr>
          <w:rFonts w:ascii="Book Antiqua" w:hAnsi="Book Antiqua"/>
          <w:sz w:val="22"/>
          <w:szCs w:val="22"/>
        </w:rPr>
        <w:t xml:space="preserve"> 3 paragraphs</w:t>
      </w:r>
    </w:p>
    <w:p w:rsidR="00004176" w:rsidRPr="00004176" w:rsidRDefault="00004176" w:rsidP="00004176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Puritans – 7 paragraphs on pages 72-73</w:t>
      </w:r>
    </w:p>
    <w:p w:rsidR="00004176" w:rsidRPr="00004176" w:rsidRDefault="00331394" w:rsidP="00004176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Headings</w:t>
      </w:r>
      <w:bookmarkStart w:id="0" w:name="_GoBack"/>
      <w:bookmarkEnd w:id="0"/>
      <w:r w:rsidR="00004176" w:rsidRPr="00004176">
        <w:rPr>
          <w:rFonts w:ascii="Book Antiqua" w:hAnsi="Book Antiqua"/>
          <w:sz w:val="22"/>
          <w:szCs w:val="22"/>
        </w:rPr>
        <w:t>: Puritans in Massachusetts Bay 2 paragraphs, Puritans Leave England 2 paragraphs, The Massachusetts Bay Company 3 paragraphs</w:t>
      </w:r>
    </w:p>
    <w:p w:rsidR="00473722" w:rsidRPr="00004176" w:rsidRDefault="00473722" w:rsidP="00473722">
      <w:pPr>
        <w:contextualSpacing/>
        <w:rPr>
          <w:rFonts w:ascii="Book Antiqua" w:hAnsi="Book Antiqua"/>
          <w:sz w:val="22"/>
          <w:szCs w:val="22"/>
        </w:rPr>
      </w:pPr>
    </w:p>
    <w:p w:rsidR="00473722" w:rsidRDefault="00473722" w:rsidP="00473722">
      <w:pPr>
        <w:numPr>
          <w:ilvl w:val="0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Notes - Main idea accurate? - to be based on one focus paragraph</w:t>
      </w:r>
    </w:p>
    <w:p w:rsidR="00331394" w:rsidRDefault="00331394" w:rsidP="00331394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Expresses a complete thought, not just the topic</w:t>
      </w:r>
    </w:p>
    <w:p w:rsidR="00331394" w:rsidRDefault="00331394" w:rsidP="00331394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Focused on what paragraph says about overall topic of notes</w:t>
      </w:r>
    </w:p>
    <w:p w:rsidR="00331394" w:rsidRPr="00004176" w:rsidRDefault="00331394" w:rsidP="00331394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 the details in the paragraph develop this idea</w:t>
      </w:r>
    </w:p>
    <w:p w:rsidR="00473722" w:rsidRPr="00004176" w:rsidRDefault="00473722" w:rsidP="00473722">
      <w:pPr>
        <w:ind w:left="1080"/>
        <w:contextualSpacing/>
        <w:rPr>
          <w:rFonts w:ascii="Book Antiqua" w:hAnsi="Book Antiqua"/>
          <w:sz w:val="22"/>
          <w:szCs w:val="22"/>
        </w:rPr>
      </w:pPr>
    </w:p>
    <w:p w:rsidR="00473722" w:rsidRPr="00004176" w:rsidRDefault="00473722" w:rsidP="00473722">
      <w:pPr>
        <w:numPr>
          <w:ilvl w:val="0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Notes Form - to be based on one focus paragraph</w:t>
      </w:r>
    </w:p>
    <w:p w:rsidR="00473722" w:rsidRPr="00004176" w:rsidRDefault="00473722" w:rsidP="00473722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One main idea indicated </w:t>
      </w:r>
      <w:r w:rsidR="00331394">
        <w:rPr>
          <w:rFonts w:ascii="Book Antiqua" w:hAnsi="Book Antiqua"/>
          <w:sz w:val="22"/>
          <w:szCs w:val="22"/>
        </w:rPr>
        <w:t>for each paragraph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Written along margin</w:t>
      </w:r>
    </w:p>
    <w:p w:rsidR="00473722" w:rsidRPr="00004176" w:rsidRDefault="00473722" w:rsidP="00473722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Details bulleted and indented under main idea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Indentation is large enough to be clear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Did not write under bullet</w:t>
      </w:r>
      <w:r w:rsidR="00331394">
        <w:rPr>
          <w:rFonts w:ascii="Book Antiqua" w:hAnsi="Book Antiqua"/>
          <w:sz w:val="22"/>
          <w:szCs w:val="22"/>
        </w:rPr>
        <w:t>s, so bullets stand out – if a second line is needed for any idea, it starts below the first letter of the first line, not under the bullet</w:t>
      </w:r>
    </w:p>
    <w:p w:rsidR="00473722" w:rsidRPr="00004176" w:rsidRDefault="00473722" w:rsidP="00473722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Short phrases and key words – not sentences</w:t>
      </w:r>
    </w:p>
    <w:p w:rsidR="00473722" w:rsidRPr="00004176" w:rsidRDefault="00473722" w:rsidP="00473722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“Boils down” key ideas for study</w:t>
      </w:r>
    </w:p>
    <w:p w:rsidR="00473722" w:rsidRPr="00004176" w:rsidRDefault="00473722" w:rsidP="00473722">
      <w:pPr>
        <w:ind w:left="2520"/>
        <w:contextualSpacing/>
        <w:rPr>
          <w:rFonts w:ascii="Book Antiqua" w:hAnsi="Book Antiqua"/>
          <w:sz w:val="22"/>
          <w:szCs w:val="22"/>
        </w:rPr>
      </w:pPr>
    </w:p>
    <w:p w:rsidR="00473722" w:rsidRPr="00004176" w:rsidRDefault="00473722" w:rsidP="00473722">
      <w:pPr>
        <w:numPr>
          <w:ilvl w:val="0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Questions written in first column</w:t>
      </w:r>
    </w:p>
    <w:p w:rsidR="00473722" w:rsidRPr="00004176" w:rsidRDefault="00473722" w:rsidP="00473722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Focus on key ideas in the notes</w:t>
      </w:r>
    </w:p>
    <w:p w:rsidR="00004176" w:rsidRPr="00004176" w:rsidRDefault="00331394" w:rsidP="00004176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Wording</w:t>
      </w:r>
    </w:p>
    <w:p w:rsidR="00331394" w:rsidRDefault="00331394" w:rsidP="00331394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Clear</w:t>
      </w:r>
    </w:p>
    <w:p w:rsidR="00004176" w:rsidRPr="00004176" w:rsidRDefault="00004176" w:rsidP="00331394">
      <w:pPr>
        <w:numPr>
          <w:ilvl w:val="2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In the form of a question</w:t>
      </w:r>
    </w:p>
    <w:p w:rsidR="00473722" w:rsidRPr="00004176" w:rsidRDefault="00473722" w:rsidP="00473722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Written near where answer is found in the notes</w:t>
      </w:r>
    </w:p>
    <w:p w:rsidR="00473722" w:rsidRPr="00004176" w:rsidRDefault="00473722" w:rsidP="00473722">
      <w:pPr>
        <w:ind w:left="1080"/>
        <w:contextualSpacing/>
        <w:rPr>
          <w:rFonts w:ascii="Book Antiqua" w:hAnsi="Book Antiqua"/>
          <w:sz w:val="22"/>
          <w:szCs w:val="22"/>
        </w:rPr>
      </w:pPr>
    </w:p>
    <w:p w:rsidR="00473722" w:rsidRPr="00004176" w:rsidRDefault="00473722" w:rsidP="00473722">
      <w:pPr>
        <w:numPr>
          <w:ilvl w:val="0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>Summaries attempted</w:t>
      </w:r>
    </w:p>
    <w:p w:rsidR="00473722" w:rsidRPr="00004176" w:rsidRDefault="00473722" w:rsidP="00473722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Pilgrims </w:t>
      </w:r>
      <w:r w:rsidR="00004176" w:rsidRPr="00004176">
        <w:rPr>
          <w:rFonts w:ascii="Book Antiqua" w:hAnsi="Book Antiqua"/>
          <w:sz w:val="22"/>
          <w:szCs w:val="22"/>
        </w:rPr>
        <w:t>–</w:t>
      </w:r>
      <w:r w:rsidRPr="00004176">
        <w:rPr>
          <w:rFonts w:ascii="Book Antiqua" w:hAnsi="Book Antiqua"/>
          <w:sz w:val="22"/>
          <w:szCs w:val="22"/>
        </w:rPr>
        <w:t xml:space="preserve"> </w:t>
      </w:r>
      <w:r w:rsidR="00004176" w:rsidRPr="00004176">
        <w:rPr>
          <w:rFonts w:ascii="Book Antiqua" w:hAnsi="Book Antiqua"/>
          <w:sz w:val="22"/>
          <w:szCs w:val="22"/>
        </w:rPr>
        <w:t xml:space="preserve">bottom of </w:t>
      </w:r>
      <w:r w:rsidRPr="00004176">
        <w:rPr>
          <w:rFonts w:ascii="Book Antiqua" w:hAnsi="Book Antiqua"/>
          <w:sz w:val="22"/>
          <w:szCs w:val="22"/>
        </w:rPr>
        <w:t>page 1 and page 2</w:t>
      </w:r>
      <w:r w:rsidR="00004176" w:rsidRPr="00004176">
        <w:rPr>
          <w:rFonts w:ascii="Book Antiqua" w:hAnsi="Book Antiqua"/>
          <w:sz w:val="22"/>
          <w:szCs w:val="22"/>
        </w:rPr>
        <w:t xml:space="preserve"> of notes</w:t>
      </w:r>
    </w:p>
    <w:p w:rsidR="00473722" w:rsidRPr="00004176" w:rsidRDefault="00473722" w:rsidP="00473722">
      <w:pPr>
        <w:numPr>
          <w:ilvl w:val="1"/>
          <w:numId w:val="1"/>
        </w:numPr>
        <w:contextualSpacing/>
        <w:rPr>
          <w:rFonts w:ascii="Book Antiqua" w:hAnsi="Book Antiqua"/>
          <w:sz w:val="22"/>
          <w:szCs w:val="22"/>
        </w:rPr>
      </w:pPr>
      <w:r w:rsidRPr="00004176">
        <w:rPr>
          <w:rFonts w:ascii="Book Antiqua" w:hAnsi="Book Antiqua"/>
          <w:sz w:val="22"/>
          <w:szCs w:val="22"/>
        </w:rPr>
        <w:t xml:space="preserve">Puritans </w:t>
      </w:r>
      <w:r w:rsidR="00004176" w:rsidRPr="00004176">
        <w:rPr>
          <w:rFonts w:ascii="Book Antiqua" w:hAnsi="Book Antiqua"/>
          <w:sz w:val="22"/>
          <w:szCs w:val="22"/>
        </w:rPr>
        <w:t>–</w:t>
      </w:r>
      <w:r w:rsidRPr="00004176">
        <w:rPr>
          <w:rFonts w:ascii="Book Antiqua" w:hAnsi="Book Antiqua"/>
          <w:sz w:val="22"/>
          <w:szCs w:val="22"/>
        </w:rPr>
        <w:t xml:space="preserve"> </w:t>
      </w:r>
      <w:r w:rsidR="00004176" w:rsidRPr="00004176">
        <w:rPr>
          <w:rFonts w:ascii="Book Antiqua" w:hAnsi="Book Antiqua"/>
          <w:sz w:val="22"/>
          <w:szCs w:val="22"/>
        </w:rPr>
        <w:t xml:space="preserve">bottoms of </w:t>
      </w:r>
      <w:r w:rsidRPr="00004176">
        <w:rPr>
          <w:rFonts w:ascii="Book Antiqua" w:hAnsi="Book Antiqua"/>
          <w:sz w:val="22"/>
          <w:szCs w:val="22"/>
        </w:rPr>
        <w:t>page 3 and page 4</w:t>
      </w:r>
      <w:r w:rsidR="00004176" w:rsidRPr="00004176">
        <w:rPr>
          <w:rFonts w:ascii="Book Antiqua" w:hAnsi="Book Antiqua"/>
          <w:sz w:val="22"/>
          <w:szCs w:val="22"/>
        </w:rPr>
        <w:t xml:space="preserve"> of notes</w:t>
      </w:r>
    </w:p>
    <w:p w:rsidR="007D6B1E" w:rsidRPr="00004176" w:rsidRDefault="00331394">
      <w:pPr>
        <w:rPr>
          <w:sz w:val="22"/>
          <w:szCs w:val="22"/>
        </w:rPr>
      </w:pPr>
    </w:p>
    <w:sectPr w:rsidR="007D6B1E" w:rsidRPr="00004176" w:rsidSect="00004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463"/>
    <w:multiLevelType w:val="hybridMultilevel"/>
    <w:tmpl w:val="1E343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2"/>
    <w:rsid w:val="00004176"/>
    <w:rsid w:val="00042D1D"/>
    <w:rsid w:val="001436D4"/>
    <w:rsid w:val="001B257D"/>
    <w:rsid w:val="00331394"/>
    <w:rsid w:val="00335CB5"/>
    <w:rsid w:val="00473722"/>
    <w:rsid w:val="009B513D"/>
    <w:rsid w:val="00A35A63"/>
    <w:rsid w:val="00AF5A50"/>
    <w:rsid w:val="00B502CE"/>
    <w:rsid w:val="00BD5375"/>
    <w:rsid w:val="00C42085"/>
    <w:rsid w:val="00C9480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4889F-DC78-443F-A721-F8E6954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cp:lastPrinted>2019-10-28T02:10:00Z</cp:lastPrinted>
  <dcterms:created xsi:type="dcterms:W3CDTF">2019-10-28T11:44:00Z</dcterms:created>
  <dcterms:modified xsi:type="dcterms:W3CDTF">2019-10-28T11:59:00Z</dcterms:modified>
</cp:coreProperties>
</file>