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4" w:rsidRPr="006A6E0B" w:rsidRDefault="006A6E0B" w:rsidP="00C44274">
      <w:pPr>
        <w:shd w:val="clear" w:color="auto" w:fill="FFFFFF"/>
        <w:contextualSpacing/>
        <w:jc w:val="center"/>
        <w:outlineLvl w:val="3"/>
        <w:rPr>
          <w:rFonts w:ascii="Sitka Small" w:eastAsia="Times New Roman" w:hAnsi="Sitka Small" w:cs="Times New Roman"/>
          <w:b/>
          <w:spacing w:val="9"/>
          <w:sz w:val="20"/>
          <w:szCs w:val="20"/>
        </w:rPr>
      </w:pP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 xml:space="preserve">Virginia Fitzgerald - </w:t>
      </w:r>
      <w:r w:rsidR="00C44274"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>Dominant Styles</w:t>
      </w:r>
    </w:p>
    <w:p w:rsidR="00C44274" w:rsidRPr="006A6E0B" w:rsidRDefault="00C44274" w:rsidP="00C44274">
      <w:pPr>
        <w:shd w:val="clear" w:color="auto" w:fill="FFFFFF"/>
        <w:contextualSpacing/>
        <w:outlineLvl w:val="3"/>
        <w:rPr>
          <w:rFonts w:ascii="Sitka Small" w:eastAsia="Times New Roman" w:hAnsi="Sitka Small" w:cs="Times New Roman"/>
          <w:spacing w:val="9"/>
          <w:sz w:val="20"/>
          <w:szCs w:val="20"/>
        </w:rPr>
      </w:pPr>
      <w:bookmarkStart w:id="0" w:name="_GoBack"/>
    </w:p>
    <w:p w:rsidR="00C44274" w:rsidRPr="006A6E0B" w:rsidRDefault="00C44274" w:rsidP="00C44274">
      <w:pPr>
        <w:shd w:val="clear" w:color="auto" w:fill="FFFFFF"/>
        <w:contextualSpacing/>
        <w:outlineLvl w:val="3"/>
        <w:rPr>
          <w:rFonts w:ascii="Sitka Small" w:eastAsia="Times New Roman" w:hAnsi="Sitka Small" w:cs="Arial"/>
          <w:b/>
          <w:spacing w:val="9"/>
          <w:sz w:val="20"/>
          <w:szCs w:val="20"/>
        </w:rPr>
      </w:pP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 xml:space="preserve">Energy style - Extraversion        </w:t>
      </w:r>
      <w:bookmarkEnd w:id="0"/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Arial"/>
          <w:b/>
          <w:spacing w:val="9"/>
          <w:sz w:val="20"/>
          <w:szCs w:val="20"/>
        </w:rPr>
        <w:t xml:space="preserve">82% </w:t>
      </w:r>
    </w:p>
    <w:p w:rsidR="00C44274" w:rsidRPr="006A6E0B" w:rsidRDefault="00C44274" w:rsidP="00C44274">
      <w:pPr>
        <w:pStyle w:val="ListParagraph"/>
        <w:numPr>
          <w:ilvl w:val="0"/>
          <w:numId w:val="1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primarily focused outward, on the world around you</w:t>
      </w:r>
    </w:p>
    <w:p w:rsidR="00C44274" w:rsidRPr="006A6E0B" w:rsidRDefault="00C44274" w:rsidP="00C44274">
      <w:pPr>
        <w:pStyle w:val="ListParagraph"/>
        <w:numPr>
          <w:ilvl w:val="0"/>
          <w:numId w:val="1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seek stimulation and activity and enjoy busy environments</w:t>
      </w:r>
    </w:p>
    <w:p w:rsidR="00C44274" w:rsidRPr="006A6E0B" w:rsidRDefault="00C44274" w:rsidP="00C44274">
      <w:pPr>
        <w:pStyle w:val="ListParagraph"/>
        <w:numPr>
          <w:ilvl w:val="0"/>
          <w:numId w:val="1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 xml:space="preserve">energized by activity and by interacting with other people </w:t>
      </w:r>
    </w:p>
    <w:p w:rsidR="00C44274" w:rsidRPr="006A6E0B" w:rsidRDefault="00C44274" w:rsidP="00C44274">
      <w:pPr>
        <w:pStyle w:val="ListParagraph"/>
        <w:numPr>
          <w:ilvl w:val="0"/>
          <w:numId w:val="1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tend to be talkative and express yourself easily</w:t>
      </w:r>
    </w:p>
    <w:p w:rsidR="00C44274" w:rsidRPr="006A6E0B" w:rsidRDefault="00C44274" w:rsidP="00C44274">
      <w:pPr>
        <w:shd w:val="clear" w:color="auto" w:fill="FFFFFF"/>
        <w:contextualSpacing/>
        <w:outlineLvl w:val="3"/>
        <w:rPr>
          <w:rFonts w:ascii="Sitka Small" w:eastAsia="Times New Roman" w:hAnsi="Sitka Small" w:cs="Arial"/>
          <w:b/>
          <w:spacing w:val="9"/>
          <w:sz w:val="20"/>
          <w:szCs w:val="20"/>
        </w:rPr>
      </w:pP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 xml:space="preserve">Cognitive style - Intuition </w:t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Arial"/>
          <w:b/>
          <w:spacing w:val="9"/>
          <w:sz w:val="20"/>
          <w:szCs w:val="20"/>
        </w:rPr>
        <w:t>78%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interested in ideas and possibilities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tend to be bored by mundane details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prefer to look at the big picture and understand how everything fits together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drawn to interesting ideas and theories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enjoy imagining the future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naturally see patterns and connections</w:t>
      </w:r>
    </w:p>
    <w:p w:rsidR="00C44274" w:rsidRPr="006A6E0B" w:rsidRDefault="00C44274" w:rsidP="00C44274">
      <w:pPr>
        <w:pStyle w:val="ListParagraph"/>
        <w:numPr>
          <w:ilvl w:val="0"/>
          <w:numId w:val="2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often have a "sixth sense" about things</w:t>
      </w:r>
    </w:p>
    <w:p w:rsidR="00C44274" w:rsidRPr="006A6E0B" w:rsidRDefault="00C44274" w:rsidP="00C44274">
      <w:pPr>
        <w:shd w:val="clear" w:color="auto" w:fill="FFFFFF"/>
        <w:contextualSpacing/>
        <w:outlineLvl w:val="3"/>
        <w:rPr>
          <w:rFonts w:ascii="Sitka Small" w:eastAsia="Times New Roman" w:hAnsi="Sitka Small" w:cs="Arial"/>
          <w:b/>
          <w:spacing w:val="9"/>
          <w:sz w:val="20"/>
          <w:szCs w:val="20"/>
        </w:rPr>
      </w:pP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>Values style - Feeling</w:t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Arial"/>
          <w:b/>
          <w:spacing w:val="9"/>
          <w:sz w:val="20"/>
          <w:szCs w:val="20"/>
        </w:rPr>
        <w:t>61%</w:t>
      </w:r>
    </w:p>
    <w:p w:rsidR="00C44274" w:rsidRPr="006A6E0B" w:rsidRDefault="00C44274" w:rsidP="00C44274">
      <w:pPr>
        <w:pStyle w:val="ListParagraph"/>
        <w:numPr>
          <w:ilvl w:val="0"/>
          <w:numId w:val="3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driven by values of compassion, altruism, and cooperation</w:t>
      </w:r>
    </w:p>
    <w:p w:rsidR="00C44274" w:rsidRPr="006A6E0B" w:rsidRDefault="00C44274" w:rsidP="00C44274">
      <w:pPr>
        <w:pStyle w:val="ListParagraph"/>
        <w:numPr>
          <w:ilvl w:val="0"/>
          <w:numId w:val="3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tend to put the needs of others above your own</w:t>
      </w:r>
    </w:p>
    <w:p w:rsidR="00C44274" w:rsidRPr="006A6E0B" w:rsidRDefault="00C44274" w:rsidP="00C44274">
      <w:pPr>
        <w:pStyle w:val="ListParagraph"/>
        <w:numPr>
          <w:ilvl w:val="0"/>
          <w:numId w:val="3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always consider how to care for the people around you</w:t>
      </w:r>
    </w:p>
    <w:p w:rsidR="00C44274" w:rsidRPr="006A6E0B" w:rsidRDefault="00C44274" w:rsidP="00C44274">
      <w:pPr>
        <w:pStyle w:val="ListParagraph"/>
        <w:numPr>
          <w:ilvl w:val="0"/>
          <w:numId w:val="3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look for ways to work together with other people and accommodate them</w:t>
      </w:r>
    </w:p>
    <w:p w:rsidR="00C44274" w:rsidRPr="006A6E0B" w:rsidRDefault="00C44274" w:rsidP="00C44274">
      <w:pPr>
        <w:pStyle w:val="ListParagraph"/>
        <w:numPr>
          <w:ilvl w:val="0"/>
          <w:numId w:val="3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feel most comfortable in an environment of positive emotions</w:t>
      </w:r>
    </w:p>
    <w:p w:rsidR="00C44274" w:rsidRPr="006A6E0B" w:rsidRDefault="00C44274" w:rsidP="00C44274">
      <w:pPr>
        <w:shd w:val="clear" w:color="auto" w:fill="FFFFFF"/>
        <w:contextualSpacing/>
        <w:outlineLvl w:val="3"/>
        <w:rPr>
          <w:rFonts w:ascii="Sitka Small" w:eastAsia="Times New Roman" w:hAnsi="Sitka Small" w:cs="Arial"/>
          <w:b/>
          <w:spacing w:val="9"/>
          <w:sz w:val="20"/>
          <w:szCs w:val="20"/>
        </w:rPr>
      </w:pP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 xml:space="preserve">Life management style - Judging </w:t>
      </w:r>
      <w:r w:rsidRPr="006A6E0B">
        <w:rPr>
          <w:rFonts w:ascii="Sitka Small" w:eastAsia="Times New Roman" w:hAnsi="Sitka Small" w:cs="Times New Roman"/>
          <w:b/>
          <w:spacing w:val="9"/>
          <w:sz w:val="20"/>
          <w:szCs w:val="20"/>
        </w:rPr>
        <w:tab/>
      </w:r>
      <w:r w:rsidRPr="006A6E0B">
        <w:rPr>
          <w:rFonts w:ascii="Sitka Small" w:eastAsia="Times New Roman" w:hAnsi="Sitka Small" w:cs="Arial"/>
          <w:b/>
          <w:spacing w:val="9"/>
          <w:sz w:val="20"/>
          <w:szCs w:val="20"/>
        </w:rPr>
        <w:t>73%</w:t>
      </w:r>
    </w:p>
    <w:p w:rsidR="00C44274" w:rsidRPr="006A6E0B" w:rsidRDefault="00C44274" w:rsidP="00C44274">
      <w:pPr>
        <w:pStyle w:val="ListParagraph"/>
        <w:numPr>
          <w:ilvl w:val="0"/>
          <w:numId w:val="4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prefer to approach your life with a sense of structure and order</w:t>
      </w:r>
    </w:p>
    <w:p w:rsidR="00C44274" w:rsidRPr="006A6E0B" w:rsidRDefault="00C44274" w:rsidP="00C44274">
      <w:pPr>
        <w:pStyle w:val="ListParagraph"/>
        <w:numPr>
          <w:ilvl w:val="0"/>
          <w:numId w:val="4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like things planned and scheduled, and dislike unexpected changes</w:t>
      </w:r>
    </w:p>
    <w:p w:rsidR="00C44274" w:rsidRPr="006A6E0B" w:rsidRDefault="00C44274" w:rsidP="00C44274">
      <w:pPr>
        <w:pStyle w:val="ListParagraph"/>
        <w:numPr>
          <w:ilvl w:val="0"/>
          <w:numId w:val="4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tend to maintain systems of organization appreciate structured environments</w:t>
      </w:r>
    </w:p>
    <w:p w:rsidR="00C44274" w:rsidRPr="006A6E0B" w:rsidRDefault="00C44274" w:rsidP="00C44274">
      <w:pPr>
        <w:pStyle w:val="ListParagraph"/>
        <w:numPr>
          <w:ilvl w:val="0"/>
          <w:numId w:val="4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is important to you to follow through on your promises</w:t>
      </w:r>
    </w:p>
    <w:p w:rsidR="00C44274" w:rsidRPr="006A6E0B" w:rsidRDefault="00C44274" w:rsidP="00C44274">
      <w:pPr>
        <w:pStyle w:val="ListParagraph"/>
        <w:numPr>
          <w:ilvl w:val="0"/>
          <w:numId w:val="4"/>
        </w:numPr>
        <w:shd w:val="clear" w:color="auto" w:fill="FFFFFF"/>
        <w:rPr>
          <w:rFonts w:ascii="Sitka Small" w:eastAsia="Times New Roman" w:hAnsi="Sitka Small" w:cs="Arial"/>
          <w:spacing w:val="9"/>
          <w:sz w:val="20"/>
          <w:szCs w:val="20"/>
        </w:rPr>
      </w:pPr>
      <w:r w:rsidRPr="006A6E0B">
        <w:rPr>
          <w:rFonts w:ascii="Sitka Small" w:eastAsia="Times New Roman" w:hAnsi="Sitka Small" w:cs="Arial"/>
          <w:spacing w:val="9"/>
          <w:sz w:val="20"/>
          <w:szCs w:val="20"/>
        </w:rPr>
        <w:t>consider yourself responsible and reliable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670"/>
      </w:tblGrid>
      <w:tr w:rsidR="00C44274" w:rsidRPr="006A6E0B" w:rsidTr="00B50798">
        <w:tc>
          <w:tcPr>
            <w:tcW w:w="3708" w:type="dxa"/>
          </w:tcPr>
          <w:p w:rsidR="00C44274" w:rsidRPr="006A6E0B" w:rsidRDefault="00C44274" w:rsidP="00C44274">
            <w:pPr>
              <w:shd w:val="clear" w:color="auto" w:fill="FFFFFF"/>
              <w:contextualSpacing/>
              <w:rPr>
                <w:rFonts w:ascii="Sitka Small" w:eastAsia="Times New Roman" w:hAnsi="Sitka Small" w:cs="Arial"/>
                <w:b/>
                <w:bCs/>
                <w:spacing w:val="24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b/>
                <w:bCs/>
                <w:spacing w:val="24"/>
                <w:sz w:val="20"/>
                <w:szCs w:val="20"/>
              </w:rPr>
              <w:t>Core Values:</w:t>
            </w:r>
          </w:p>
          <w:p w:rsidR="00C44274" w:rsidRPr="006A6E0B" w:rsidRDefault="00C44274" w:rsidP="00C4427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  <w:t>Compassion</w:t>
            </w:r>
          </w:p>
          <w:p w:rsidR="00C44274" w:rsidRPr="006A6E0B" w:rsidRDefault="00C44274" w:rsidP="00C4427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  <w:t>Cooperation</w:t>
            </w:r>
          </w:p>
          <w:p w:rsidR="00C44274" w:rsidRPr="006A6E0B" w:rsidRDefault="00C44274" w:rsidP="00C4427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  <w:t>Altruism</w:t>
            </w:r>
          </w:p>
          <w:p w:rsidR="00C44274" w:rsidRPr="006A6E0B" w:rsidRDefault="00C44274" w:rsidP="00C44274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8"/>
                <w:sz w:val="20"/>
                <w:szCs w:val="20"/>
              </w:rPr>
              <w:t>Responsibility</w:t>
            </w:r>
          </w:p>
        </w:tc>
        <w:tc>
          <w:tcPr>
            <w:tcW w:w="5670" w:type="dxa"/>
          </w:tcPr>
          <w:p w:rsidR="00C44274" w:rsidRPr="006A6E0B" w:rsidRDefault="00C44274" w:rsidP="00C44274">
            <w:pPr>
              <w:shd w:val="clear" w:color="auto" w:fill="FFFFFF"/>
              <w:contextualSpacing/>
              <w:rPr>
                <w:rFonts w:ascii="Sitka Small" w:eastAsia="Times New Roman" w:hAnsi="Sitka Small" w:cs="Arial"/>
                <w:b/>
                <w:bCs/>
                <w:spacing w:val="24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b/>
                <w:bCs/>
                <w:spacing w:val="24"/>
                <w:sz w:val="20"/>
                <w:szCs w:val="20"/>
              </w:rPr>
              <w:t>Key Motivators:</w:t>
            </w:r>
          </w:p>
          <w:p w:rsidR="00C44274" w:rsidRPr="006A6E0B" w:rsidRDefault="00C44274" w:rsidP="00C44274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  <w:t>Helping people reach their potential</w:t>
            </w:r>
          </w:p>
          <w:p w:rsidR="00C44274" w:rsidRPr="006A6E0B" w:rsidRDefault="00C44274" w:rsidP="00C44274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  <w:t>Making ideals into reality</w:t>
            </w:r>
          </w:p>
          <w:p w:rsidR="00C44274" w:rsidRPr="006A6E0B" w:rsidRDefault="00C44274" w:rsidP="00C44274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  <w:t>Working as a team</w:t>
            </w:r>
          </w:p>
          <w:p w:rsidR="00C44274" w:rsidRPr="006A6E0B" w:rsidRDefault="00C44274" w:rsidP="00C44274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</w:pPr>
            <w:r w:rsidRPr="006A6E0B">
              <w:rPr>
                <w:rFonts w:ascii="Sitka Small" w:eastAsia="Times New Roman" w:hAnsi="Sitka Small" w:cs="Arial"/>
                <w:spacing w:val="9"/>
                <w:sz w:val="20"/>
                <w:szCs w:val="20"/>
              </w:rPr>
              <w:t>Accomplishing meaningful goals</w:t>
            </w:r>
          </w:p>
        </w:tc>
      </w:tr>
    </w:tbl>
    <w:p w:rsidR="00C44274" w:rsidRPr="006A6E0B" w:rsidRDefault="00B50798" w:rsidP="00C44274">
      <w:pPr>
        <w:contextualSpacing/>
        <w:rPr>
          <w:b/>
          <w:sz w:val="20"/>
          <w:szCs w:val="20"/>
        </w:rPr>
      </w:pPr>
      <w:r w:rsidRPr="006A6E0B">
        <w:rPr>
          <w:b/>
          <w:sz w:val="20"/>
          <w:szCs w:val="20"/>
        </w:rPr>
        <w:t>ENFJ</w:t>
      </w:r>
    </w:p>
    <w:p w:rsidR="006A6E0B" w:rsidRPr="006A6E0B" w:rsidRDefault="006A6E0B" w:rsidP="00B50798">
      <w:pPr>
        <w:contextualSpacing/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D</w:t>
      </w:r>
      <w:r w:rsidR="00B50798" w:rsidRPr="006A6E0B">
        <w:rPr>
          <w:rFonts w:ascii="Sitka Small" w:hAnsi="Sitka Small"/>
          <w:sz w:val="20"/>
          <w:szCs w:val="20"/>
          <w:shd w:val="clear" w:color="auto" w:fill="FFFFFF"/>
        </w:rPr>
        <w:t>riven by a deep sense of altruism and empathy for other people</w:t>
      </w:r>
    </w:p>
    <w:p w:rsidR="006A6E0B" w:rsidRPr="006A6E0B" w:rsidRDefault="00B50798" w:rsidP="006A6E0B">
      <w:pPr>
        <w:pStyle w:val="ListParagraph"/>
        <w:numPr>
          <w:ilvl w:val="0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have an intuitive sense of the emotions of others</w:t>
      </w:r>
    </w:p>
    <w:p w:rsidR="006A6E0B" w:rsidRPr="006A6E0B" w:rsidRDefault="00B50798" w:rsidP="006A6E0B">
      <w:pPr>
        <w:pStyle w:val="ListParagraph"/>
        <w:numPr>
          <w:ilvl w:val="1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often act as an emotional barometer for the people around you</w:t>
      </w:r>
    </w:p>
    <w:p w:rsidR="006A6E0B" w:rsidRPr="006A6E0B" w:rsidRDefault="00B50798" w:rsidP="006A6E0B">
      <w:pPr>
        <w:pStyle w:val="ListParagraph"/>
        <w:numPr>
          <w:ilvl w:val="0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 xml:space="preserve">tend to </w:t>
      </w:r>
    </w:p>
    <w:p w:rsidR="006A6E0B" w:rsidRPr="006A6E0B" w:rsidRDefault="00B50798" w:rsidP="006A6E0B">
      <w:pPr>
        <w:pStyle w:val="ListParagraph"/>
        <w:numPr>
          <w:ilvl w:val="1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 xml:space="preserve">personally experience the feelings of others </w:t>
      </w:r>
    </w:p>
    <w:p w:rsidR="006A6E0B" w:rsidRPr="006A6E0B" w:rsidRDefault="00B50798" w:rsidP="006A6E0B">
      <w:pPr>
        <w:pStyle w:val="ListParagraph"/>
        <w:numPr>
          <w:ilvl w:val="1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feel compelled to act when you see people suffering</w:t>
      </w:r>
    </w:p>
    <w:p w:rsidR="006A6E0B" w:rsidRPr="006A6E0B" w:rsidRDefault="00B50798" w:rsidP="006A6E0B">
      <w:pPr>
        <w:pStyle w:val="ListParagraph"/>
        <w:numPr>
          <w:ilvl w:val="0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compassion is not reserved for the people close to you</w:t>
      </w:r>
    </w:p>
    <w:p w:rsidR="006A6E0B" w:rsidRPr="006A6E0B" w:rsidRDefault="00B50798" w:rsidP="006A6E0B">
      <w:pPr>
        <w:pStyle w:val="ListParagraph"/>
        <w:numPr>
          <w:ilvl w:val="1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humanitarian</w:t>
      </w:r>
    </w:p>
    <w:p w:rsidR="00C44274" w:rsidRPr="006A6E0B" w:rsidRDefault="00B50798" w:rsidP="006A6E0B">
      <w:pPr>
        <w:pStyle w:val="ListParagraph"/>
        <w:numPr>
          <w:ilvl w:val="1"/>
          <w:numId w:val="7"/>
        </w:numPr>
        <w:rPr>
          <w:rFonts w:ascii="Sitka Small" w:hAnsi="Sitka Small"/>
          <w:sz w:val="20"/>
          <w:szCs w:val="20"/>
          <w:shd w:val="clear" w:color="auto" w:fill="FFFFFF"/>
        </w:rPr>
      </w:pPr>
      <w:r w:rsidRPr="006A6E0B">
        <w:rPr>
          <w:rFonts w:ascii="Sitka Small" w:hAnsi="Sitka Small"/>
          <w:sz w:val="20"/>
          <w:szCs w:val="20"/>
          <w:shd w:val="clear" w:color="auto" w:fill="FFFFFF"/>
        </w:rPr>
        <w:t>feel genuine concern for the ills of the entire human race</w:t>
      </w:r>
    </w:p>
    <w:p w:rsidR="006A6E0B" w:rsidRPr="006A6E0B" w:rsidRDefault="006A6E0B" w:rsidP="00B50798">
      <w:pPr>
        <w:contextualSpacing/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W</w:t>
      </w:r>
      <w:r w:rsidR="00B50798" w:rsidRPr="006A6E0B">
        <w:rPr>
          <w:rFonts w:ascii="Sitka Small" w:hAnsi="Sitka Small"/>
          <w:spacing w:val="8"/>
          <w:sz w:val="20"/>
          <w:szCs w:val="20"/>
        </w:rPr>
        <w:t>ant close, supportive connections with others</w:t>
      </w:r>
    </w:p>
    <w:p w:rsidR="006A6E0B" w:rsidRPr="006A6E0B" w:rsidRDefault="00B50798" w:rsidP="006A6E0B">
      <w:pPr>
        <w:pStyle w:val="ListParagraph"/>
        <w:numPr>
          <w:ilvl w:val="0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believe that cooperation is the best way to get things done</w:t>
      </w:r>
    </w:p>
    <w:p w:rsidR="006A6E0B" w:rsidRPr="006A6E0B" w:rsidRDefault="00B50798" w:rsidP="006A6E0B">
      <w:pPr>
        <w:pStyle w:val="ListParagraph"/>
        <w:numPr>
          <w:ilvl w:val="0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 xml:space="preserve">like to be liked </w:t>
      </w:r>
    </w:p>
    <w:p w:rsidR="006A6E0B" w:rsidRPr="006A6E0B" w:rsidRDefault="00B50798" w:rsidP="006A6E0B">
      <w:pPr>
        <w:pStyle w:val="ListParagraph"/>
        <w:numPr>
          <w:ilvl w:val="1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very sensitive to feedback</w:t>
      </w:r>
      <w:r w:rsidR="006A6E0B" w:rsidRPr="006A6E0B">
        <w:rPr>
          <w:rFonts w:ascii="Sitka Small" w:hAnsi="Sitka Small"/>
          <w:spacing w:val="8"/>
          <w:sz w:val="20"/>
          <w:szCs w:val="20"/>
        </w:rPr>
        <w:t xml:space="preserve"> - </w:t>
      </w:r>
      <w:r w:rsidRPr="006A6E0B">
        <w:rPr>
          <w:rFonts w:ascii="Sitka Small" w:hAnsi="Sitka Small"/>
          <w:spacing w:val="8"/>
          <w:sz w:val="20"/>
          <w:szCs w:val="20"/>
        </w:rPr>
        <w:t>both positive and negative</w:t>
      </w:r>
    </w:p>
    <w:p w:rsidR="006A6E0B" w:rsidRPr="006A6E0B" w:rsidRDefault="00B50798" w:rsidP="006A6E0B">
      <w:pPr>
        <w:pStyle w:val="ListParagraph"/>
        <w:numPr>
          <w:ilvl w:val="0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 xml:space="preserve">expect the best </w:t>
      </w:r>
      <w:r w:rsidR="006A6E0B" w:rsidRPr="006A6E0B">
        <w:rPr>
          <w:rFonts w:ascii="Sitka Small" w:hAnsi="Sitka Small"/>
          <w:spacing w:val="8"/>
          <w:sz w:val="20"/>
          <w:szCs w:val="20"/>
        </w:rPr>
        <w:t xml:space="preserve">- </w:t>
      </w:r>
      <w:r w:rsidRPr="006A6E0B">
        <w:rPr>
          <w:rFonts w:ascii="Sitka Small" w:hAnsi="Sitka Small"/>
          <w:spacing w:val="8"/>
          <w:sz w:val="20"/>
          <w:szCs w:val="20"/>
        </w:rPr>
        <w:t>from yourself</w:t>
      </w:r>
      <w:r w:rsidR="006A6E0B" w:rsidRPr="006A6E0B">
        <w:rPr>
          <w:rFonts w:ascii="Sitka Small" w:hAnsi="Sitka Small"/>
          <w:spacing w:val="8"/>
          <w:sz w:val="20"/>
          <w:szCs w:val="20"/>
        </w:rPr>
        <w:t xml:space="preserve"> and</w:t>
      </w:r>
      <w:r w:rsidRPr="006A6E0B">
        <w:rPr>
          <w:rFonts w:ascii="Sitka Small" w:hAnsi="Sitka Small"/>
          <w:spacing w:val="8"/>
          <w:sz w:val="20"/>
          <w:szCs w:val="20"/>
        </w:rPr>
        <w:t xml:space="preserve"> others</w:t>
      </w:r>
    </w:p>
    <w:p w:rsidR="006A6E0B" w:rsidRPr="006A6E0B" w:rsidRDefault="00B50798" w:rsidP="006A6E0B">
      <w:pPr>
        <w:pStyle w:val="ListParagraph"/>
        <w:numPr>
          <w:ilvl w:val="1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disappointed when others are not as genuine in their intentions</w:t>
      </w:r>
    </w:p>
    <w:p w:rsidR="006A6E0B" w:rsidRPr="006A6E0B" w:rsidRDefault="00B50798" w:rsidP="006A6E0B">
      <w:pPr>
        <w:pStyle w:val="ListParagraph"/>
        <w:numPr>
          <w:ilvl w:val="0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work hard to maintain strong relationships</w:t>
      </w:r>
    </w:p>
    <w:p w:rsidR="00B50798" w:rsidRPr="006A6E0B" w:rsidRDefault="00B50798" w:rsidP="006A6E0B">
      <w:pPr>
        <w:pStyle w:val="ListParagraph"/>
        <w:numPr>
          <w:ilvl w:val="1"/>
          <w:numId w:val="8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strive to be a valuable member of family and community</w:t>
      </w:r>
    </w:p>
    <w:p w:rsidR="006A6E0B" w:rsidRPr="006A6E0B" w:rsidRDefault="006A6E0B" w:rsidP="00B50798">
      <w:pPr>
        <w:contextualSpacing/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T</w:t>
      </w:r>
      <w:r w:rsidR="00B50798" w:rsidRPr="006A6E0B">
        <w:rPr>
          <w:rFonts w:ascii="Sitka Small" w:hAnsi="Sitka Small"/>
          <w:spacing w:val="8"/>
          <w:sz w:val="20"/>
          <w:szCs w:val="20"/>
        </w:rPr>
        <w:t>ypically energetic and driven</w:t>
      </w:r>
    </w:p>
    <w:p w:rsidR="006A6E0B" w:rsidRPr="006A6E0B" w:rsidRDefault="00B50798" w:rsidP="006A6E0B">
      <w:pPr>
        <w:pStyle w:val="ListParagraph"/>
        <w:numPr>
          <w:ilvl w:val="0"/>
          <w:numId w:val="9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often have a lot on your plate</w:t>
      </w:r>
    </w:p>
    <w:p w:rsidR="006A6E0B" w:rsidRPr="006A6E0B" w:rsidRDefault="00B50798" w:rsidP="006A6E0B">
      <w:pPr>
        <w:pStyle w:val="ListParagraph"/>
        <w:numPr>
          <w:ilvl w:val="0"/>
          <w:numId w:val="9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tend to be optimistic and forward-thinking</w:t>
      </w:r>
    </w:p>
    <w:p w:rsidR="006A6E0B" w:rsidRPr="006A6E0B" w:rsidRDefault="00B50798" w:rsidP="006A6E0B">
      <w:pPr>
        <w:pStyle w:val="ListParagraph"/>
        <w:numPr>
          <w:ilvl w:val="1"/>
          <w:numId w:val="9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intuitively seeing opportunity for improvement</w:t>
      </w:r>
    </w:p>
    <w:p w:rsidR="006A6E0B" w:rsidRPr="006A6E0B" w:rsidRDefault="00B50798" w:rsidP="006A6E0B">
      <w:pPr>
        <w:pStyle w:val="ListParagraph"/>
        <w:numPr>
          <w:ilvl w:val="0"/>
          <w:numId w:val="9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ambitious, but ambition is not self-serving</w:t>
      </w:r>
    </w:p>
    <w:p w:rsidR="00B50798" w:rsidRPr="006A6E0B" w:rsidRDefault="00B50798" w:rsidP="006A6E0B">
      <w:pPr>
        <w:pStyle w:val="ListParagraph"/>
        <w:numPr>
          <w:ilvl w:val="1"/>
          <w:numId w:val="9"/>
        </w:numPr>
        <w:rPr>
          <w:rFonts w:ascii="Sitka Small" w:hAnsi="Sitka Small"/>
          <w:spacing w:val="8"/>
          <w:sz w:val="20"/>
          <w:szCs w:val="20"/>
        </w:rPr>
      </w:pPr>
      <w:r w:rsidRPr="006A6E0B">
        <w:rPr>
          <w:rFonts w:ascii="Sitka Small" w:hAnsi="Sitka Small"/>
          <w:spacing w:val="8"/>
          <w:sz w:val="20"/>
          <w:szCs w:val="20"/>
        </w:rPr>
        <w:t>feel personally responsible for making the world a better place</w:t>
      </w:r>
    </w:p>
    <w:p w:rsidR="00B50798" w:rsidRPr="006A6E0B" w:rsidRDefault="00B50798" w:rsidP="00B50798">
      <w:pPr>
        <w:contextualSpacing/>
        <w:rPr>
          <w:rFonts w:ascii="Sitka Small" w:hAnsi="Sitka Small"/>
          <w:sz w:val="20"/>
          <w:szCs w:val="20"/>
        </w:rPr>
      </w:pPr>
    </w:p>
    <w:sectPr w:rsidR="00B50798" w:rsidRPr="006A6E0B" w:rsidSect="00C44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32"/>
    <w:multiLevelType w:val="hybridMultilevel"/>
    <w:tmpl w:val="0168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31"/>
    <w:multiLevelType w:val="hybridMultilevel"/>
    <w:tmpl w:val="81F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052"/>
    <w:multiLevelType w:val="hybridMultilevel"/>
    <w:tmpl w:val="5F2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6"/>
    <w:multiLevelType w:val="multilevel"/>
    <w:tmpl w:val="0D3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A301E"/>
    <w:multiLevelType w:val="hybridMultilevel"/>
    <w:tmpl w:val="487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67CA5"/>
    <w:multiLevelType w:val="hybridMultilevel"/>
    <w:tmpl w:val="2A5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2DF"/>
    <w:multiLevelType w:val="hybridMultilevel"/>
    <w:tmpl w:val="BECC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429F"/>
    <w:multiLevelType w:val="multilevel"/>
    <w:tmpl w:val="0D3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622DA"/>
    <w:multiLevelType w:val="hybridMultilevel"/>
    <w:tmpl w:val="7EA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4"/>
    <w:rsid w:val="00042D1D"/>
    <w:rsid w:val="001B7A46"/>
    <w:rsid w:val="00335CB5"/>
    <w:rsid w:val="006A6E0B"/>
    <w:rsid w:val="009B513D"/>
    <w:rsid w:val="00A35A63"/>
    <w:rsid w:val="00AC61CF"/>
    <w:rsid w:val="00AF5A50"/>
    <w:rsid w:val="00B502CE"/>
    <w:rsid w:val="00B50798"/>
    <w:rsid w:val="00BD5375"/>
    <w:rsid w:val="00C44274"/>
    <w:rsid w:val="00C9480F"/>
    <w:rsid w:val="00F50AB3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6520B-85F0-4373-972B-8C4E6F52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74"/>
    <w:pPr>
      <w:ind w:left="720"/>
      <w:contextualSpacing/>
    </w:pPr>
  </w:style>
  <w:style w:type="table" w:styleId="TableGrid">
    <w:name w:val="Table Grid"/>
    <w:basedOn w:val="TableNormal"/>
    <w:uiPriority w:val="59"/>
    <w:rsid w:val="00C4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0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2019-12-18T12:24:00Z</cp:lastPrinted>
  <dcterms:created xsi:type="dcterms:W3CDTF">2019-12-18T12:32:00Z</dcterms:created>
  <dcterms:modified xsi:type="dcterms:W3CDTF">2019-12-18T12:43:00Z</dcterms:modified>
</cp:coreProperties>
</file>