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56" w:rsidRPr="00837156" w:rsidRDefault="00837156" w:rsidP="0083715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7156">
        <w:rPr>
          <w:rFonts w:ascii="Georgia" w:eastAsia="Times New Roman" w:hAnsi="Georgia" w:cs="Times New Roman"/>
          <w:color w:val="000000"/>
        </w:rPr>
        <w:t>Tuesday, 8 January 2019</w:t>
      </w:r>
    </w:p>
    <w:p w:rsidR="00837156" w:rsidRPr="00837156" w:rsidRDefault="00837156" w:rsidP="00837156">
      <w:pPr>
        <w:rPr>
          <w:rFonts w:ascii="Times New Roman" w:eastAsia="Times New Roman" w:hAnsi="Times New Roman" w:cs="Times New Roman"/>
          <w:sz w:val="24"/>
          <w:szCs w:val="24"/>
        </w:rPr>
      </w:pPr>
      <w:r w:rsidRPr="00837156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Unit - Declaration leads to New Nation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2"/>
        <w:gridCol w:w="8308"/>
      </w:tblGrid>
      <w:tr w:rsidR="00837156" w:rsidRPr="00837156" w:rsidTr="008371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156" w:rsidRPr="00837156" w:rsidRDefault="00837156" w:rsidP="0083715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37156" w:rsidRPr="00837156" w:rsidRDefault="00837156" w:rsidP="0083715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56">
              <w:rPr>
                <w:rFonts w:ascii="Georgia" w:eastAsia="Times New Roman" w:hAnsi="Georgia" w:cs="Times New Roman"/>
                <w:color w:val="000000"/>
              </w:rPr>
              <w:t>Questions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156" w:rsidRPr="00837156" w:rsidRDefault="00837156" w:rsidP="00837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56">
              <w:rPr>
                <w:rFonts w:ascii="Georgia" w:eastAsia="Times New Roman" w:hAnsi="Georgia" w:cs="Times New Roman"/>
                <w:color w:val="000000"/>
              </w:rPr>
              <w:t>Notes</w:t>
            </w:r>
          </w:p>
          <w:p w:rsidR="00837156" w:rsidRPr="00837156" w:rsidRDefault="00837156" w:rsidP="00837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56">
              <w:rPr>
                <w:rFonts w:ascii="Georgia" w:eastAsia="Times New Roman" w:hAnsi="Georgia" w:cs="Times New Roman"/>
                <w:color w:val="000000"/>
              </w:rPr>
              <w:t>Main Idea</w:t>
            </w:r>
          </w:p>
          <w:p w:rsidR="00837156" w:rsidRPr="00837156" w:rsidRDefault="00837156" w:rsidP="00837156">
            <w:pPr>
              <w:numPr>
                <w:ilvl w:val="0"/>
                <w:numId w:val="1"/>
              </w:num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837156">
              <w:rPr>
                <w:rFonts w:ascii="Georgia" w:eastAsia="Times New Roman" w:hAnsi="Georgia" w:cs="Times New Roman"/>
                <w:color w:val="000000"/>
              </w:rPr>
              <w:t>Detail</w:t>
            </w:r>
          </w:p>
          <w:p w:rsidR="00837156" w:rsidRPr="00837156" w:rsidRDefault="00837156" w:rsidP="00837156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837156">
              <w:rPr>
                <w:rFonts w:ascii="Georgia" w:eastAsia="Times New Roman" w:hAnsi="Georgia" w:cs="Times New Roman"/>
                <w:color w:val="000000"/>
              </w:rPr>
              <w:t>Detail</w:t>
            </w:r>
          </w:p>
        </w:tc>
      </w:tr>
      <w:tr w:rsidR="00837156" w:rsidRPr="00837156" w:rsidTr="008371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156" w:rsidRPr="00837156" w:rsidRDefault="00837156" w:rsidP="0083715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71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37156" w:rsidRPr="00837156" w:rsidRDefault="00837156" w:rsidP="00837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5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Why are certain rights of man unalienable?</w:t>
            </w:r>
          </w:p>
          <w:p w:rsidR="00837156" w:rsidRPr="00837156" w:rsidRDefault="00837156" w:rsidP="0083715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156" w:rsidRPr="00837156" w:rsidRDefault="00837156" w:rsidP="00837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5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List the </w:t>
            </w:r>
            <w:proofErr w:type="spellStart"/>
            <w:r w:rsidRPr="0083715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83715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three rights that are given in the Declaration as examples of unalienable rights.</w:t>
            </w:r>
          </w:p>
          <w:p w:rsidR="00837156" w:rsidRPr="00837156" w:rsidRDefault="00837156" w:rsidP="00837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156" w:rsidRPr="00837156" w:rsidRDefault="00837156" w:rsidP="00837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5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Who creates governments?</w:t>
            </w:r>
          </w:p>
          <w:p w:rsidR="00837156" w:rsidRPr="00837156" w:rsidRDefault="00837156" w:rsidP="00837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156" w:rsidRPr="00837156" w:rsidRDefault="00837156" w:rsidP="00837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5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Why are governments created?</w:t>
            </w:r>
          </w:p>
          <w:p w:rsidR="00837156" w:rsidRPr="00837156" w:rsidRDefault="00837156" w:rsidP="0083715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156" w:rsidRPr="00837156" w:rsidRDefault="00837156" w:rsidP="00837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5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If a government does not do what it was created to do what can the citizens of that government do?</w:t>
            </w:r>
          </w:p>
          <w:p w:rsidR="00837156" w:rsidRPr="00837156" w:rsidRDefault="00837156" w:rsidP="0083715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156" w:rsidRPr="00837156" w:rsidRDefault="00837156" w:rsidP="00837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56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</w:rPr>
              <w:t>Declaring Independence</w:t>
            </w:r>
          </w:p>
          <w:p w:rsidR="00837156" w:rsidRPr="00837156" w:rsidRDefault="00837156" w:rsidP="00837156">
            <w:pPr>
              <w:numPr>
                <w:ilvl w:val="0"/>
                <w:numId w:val="2"/>
              </w:num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837156">
              <w:rPr>
                <w:rFonts w:ascii="Georgia" w:eastAsia="Times New Roman" w:hAnsi="Georgia" w:cs="Times New Roman"/>
                <w:color w:val="000000"/>
              </w:rPr>
              <w:t xml:space="preserve">Proves rebellion is a logical  choice - We hold these truths to be self-evident, </w:t>
            </w:r>
          </w:p>
          <w:p w:rsidR="00837156" w:rsidRPr="00837156" w:rsidRDefault="00837156" w:rsidP="00837156">
            <w:pPr>
              <w:numPr>
                <w:ilvl w:val="1"/>
                <w:numId w:val="2"/>
              </w:num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837156">
              <w:rPr>
                <w:rFonts w:ascii="Georgia" w:eastAsia="Times New Roman" w:hAnsi="Georgia" w:cs="Times New Roman"/>
                <w:b/>
                <w:bCs/>
                <w:color w:val="000000"/>
              </w:rPr>
              <w:t>that</w:t>
            </w:r>
            <w:r w:rsidRPr="00837156">
              <w:rPr>
                <w:rFonts w:ascii="Georgia" w:eastAsia="Times New Roman" w:hAnsi="Georgia" w:cs="Times New Roman"/>
                <w:color w:val="000000"/>
              </w:rPr>
              <w:t xml:space="preserve"> all men are created equal, </w:t>
            </w:r>
          </w:p>
          <w:p w:rsidR="00837156" w:rsidRPr="00837156" w:rsidRDefault="00837156" w:rsidP="00837156">
            <w:pPr>
              <w:numPr>
                <w:ilvl w:val="2"/>
                <w:numId w:val="2"/>
              </w:num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837156">
              <w:rPr>
                <w:rFonts w:ascii="Georgia" w:eastAsia="Times New Roman" w:hAnsi="Georgia" w:cs="Times New Roman"/>
                <w:color w:val="000000"/>
              </w:rPr>
              <w:t>Colonists are equal to British citizens</w:t>
            </w:r>
          </w:p>
          <w:p w:rsidR="00837156" w:rsidRPr="00837156" w:rsidRDefault="00837156" w:rsidP="00837156">
            <w:pPr>
              <w:numPr>
                <w:ilvl w:val="2"/>
                <w:numId w:val="2"/>
              </w:num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837156">
              <w:rPr>
                <w:rFonts w:ascii="Georgia" w:eastAsia="Times New Roman" w:hAnsi="Georgia" w:cs="Times New Roman"/>
                <w:color w:val="000000"/>
              </w:rPr>
              <w:t>Noblemen are not better than commoners</w:t>
            </w:r>
          </w:p>
          <w:p w:rsidR="00837156" w:rsidRPr="00837156" w:rsidRDefault="00837156" w:rsidP="00837156">
            <w:pPr>
              <w:numPr>
                <w:ilvl w:val="1"/>
                <w:numId w:val="2"/>
              </w:num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837156"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that </w:t>
            </w:r>
            <w:r w:rsidRPr="00837156">
              <w:rPr>
                <w:rFonts w:ascii="Georgia" w:eastAsia="Times New Roman" w:hAnsi="Georgia" w:cs="Times New Roman"/>
                <w:color w:val="000000"/>
              </w:rPr>
              <w:t xml:space="preserve">they are endowed by their Creator with certain unalienable Rights, </w:t>
            </w:r>
          </w:p>
          <w:p w:rsidR="00837156" w:rsidRPr="00837156" w:rsidRDefault="00837156" w:rsidP="00837156">
            <w:pPr>
              <w:numPr>
                <w:ilvl w:val="2"/>
                <w:numId w:val="2"/>
              </w:num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837156">
              <w:rPr>
                <w:rFonts w:ascii="Georgia" w:eastAsia="Times New Roman" w:hAnsi="Georgia" w:cs="Times New Roman"/>
                <w:color w:val="000000"/>
              </w:rPr>
              <w:t>Humans are born with God-given natural rights that cannot be taken away</w:t>
            </w:r>
          </w:p>
          <w:p w:rsidR="00837156" w:rsidRPr="00837156" w:rsidRDefault="00837156" w:rsidP="00837156">
            <w:pPr>
              <w:numPr>
                <w:ilvl w:val="1"/>
                <w:numId w:val="2"/>
              </w:num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837156"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that </w:t>
            </w:r>
            <w:r w:rsidRPr="00837156">
              <w:rPr>
                <w:rFonts w:ascii="Georgia" w:eastAsia="Times New Roman" w:hAnsi="Georgia" w:cs="Times New Roman"/>
                <w:color w:val="000000"/>
              </w:rPr>
              <w:t>among these are Life, Liberty and the pursuit of Happiness.</w:t>
            </w:r>
          </w:p>
          <w:p w:rsidR="00837156" w:rsidRPr="00837156" w:rsidRDefault="00837156" w:rsidP="00837156">
            <w:pPr>
              <w:numPr>
                <w:ilvl w:val="2"/>
                <w:numId w:val="2"/>
              </w:num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837156">
              <w:rPr>
                <w:rFonts w:ascii="Georgia" w:eastAsia="Times New Roman" w:hAnsi="Georgia" w:cs="Times New Roman"/>
                <w:color w:val="000000"/>
              </w:rPr>
              <w:t>examples of these rights are the right to be physically safe, the right to do what you want, and the right to hope and dream of a good life and word to create that life</w:t>
            </w:r>
          </w:p>
          <w:p w:rsidR="00837156" w:rsidRPr="00837156" w:rsidRDefault="00837156" w:rsidP="00837156">
            <w:pPr>
              <w:numPr>
                <w:ilvl w:val="1"/>
                <w:numId w:val="2"/>
              </w:num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837156"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That </w:t>
            </w:r>
            <w:r w:rsidRPr="00837156">
              <w:rPr>
                <w:rFonts w:ascii="Georgia" w:eastAsia="Times New Roman" w:hAnsi="Georgia" w:cs="Times New Roman"/>
                <w:color w:val="000000"/>
              </w:rPr>
              <w:t>to secure these rights, Governments are instituted among Men, deriving their just powers from the consent of the governed,</w:t>
            </w:r>
          </w:p>
          <w:p w:rsidR="00837156" w:rsidRPr="00837156" w:rsidRDefault="00837156" w:rsidP="00837156">
            <w:pPr>
              <w:numPr>
                <w:ilvl w:val="2"/>
                <w:numId w:val="2"/>
              </w:num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837156">
              <w:rPr>
                <w:rFonts w:ascii="Georgia" w:eastAsia="Times New Roman" w:hAnsi="Georgia" w:cs="Times New Roman"/>
                <w:color w:val="000000"/>
              </w:rPr>
              <w:t>People create the government to protect their rights, and so people hold the power.</w:t>
            </w:r>
          </w:p>
          <w:p w:rsidR="00837156" w:rsidRPr="00837156" w:rsidRDefault="00837156" w:rsidP="00837156">
            <w:pPr>
              <w:numPr>
                <w:ilvl w:val="1"/>
                <w:numId w:val="2"/>
              </w:num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837156"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That </w:t>
            </w:r>
            <w:r w:rsidRPr="00837156">
              <w:rPr>
                <w:rFonts w:ascii="Georgia" w:eastAsia="Times New Roman" w:hAnsi="Georgia" w:cs="Times New Roman"/>
                <w:color w:val="000000"/>
              </w:rPr>
              <w:t xml:space="preserve">whenever any Form of Government becomes destructive of these ends, it is the Right of the People to alter or to abolish it, </w:t>
            </w:r>
          </w:p>
          <w:p w:rsidR="00837156" w:rsidRPr="00837156" w:rsidRDefault="00837156" w:rsidP="00837156">
            <w:pPr>
              <w:numPr>
                <w:ilvl w:val="2"/>
                <w:numId w:val="2"/>
              </w:num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837156">
              <w:rPr>
                <w:rFonts w:ascii="Georgia" w:eastAsia="Times New Roman" w:hAnsi="Georgia" w:cs="Times New Roman"/>
                <w:color w:val="000000"/>
              </w:rPr>
              <w:t>If a government doesn’t protect the rights of people,</w:t>
            </w:r>
          </w:p>
          <w:p w:rsidR="00837156" w:rsidRPr="00837156" w:rsidRDefault="00837156" w:rsidP="00837156">
            <w:pPr>
              <w:numPr>
                <w:ilvl w:val="2"/>
                <w:numId w:val="2"/>
              </w:num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837156">
              <w:rPr>
                <w:rFonts w:ascii="Georgia" w:eastAsia="Times New Roman" w:hAnsi="Georgia" w:cs="Times New Roman"/>
                <w:color w:val="000000"/>
              </w:rPr>
              <w:t>If the government uses its power to abuse the rights of people,</w:t>
            </w:r>
          </w:p>
          <w:p w:rsidR="00837156" w:rsidRPr="00837156" w:rsidRDefault="00837156" w:rsidP="00837156">
            <w:pPr>
              <w:numPr>
                <w:ilvl w:val="2"/>
                <w:numId w:val="2"/>
              </w:num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837156">
              <w:rPr>
                <w:rFonts w:ascii="Georgia" w:eastAsia="Times New Roman" w:hAnsi="Georgia" w:cs="Times New Roman"/>
                <w:color w:val="000000"/>
              </w:rPr>
              <w:t>People have a right to either change to government or rebel! and end the government.</w:t>
            </w:r>
          </w:p>
          <w:p w:rsidR="00837156" w:rsidRPr="00837156" w:rsidRDefault="00837156" w:rsidP="00837156">
            <w:pPr>
              <w:numPr>
                <w:ilvl w:val="1"/>
                <w:numId w:val="2"/>
              </w:num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837156">
              <w:rPr>
                <w:rFonts w:ascii="Georgia" w:eastAsia="Times New Roman" w:hAnsi="Georgia" w:cs="Times New Roman"/>
                <w:color w:val="000000"/>
              </w:rPr>
              <w:t xml:space="preserve">and to institute new Government, laying its foundation on such principles and organizing its powers in such form, as to them shall seem most likely to </w:t>
            </w:r>
            <w:proofErr w:type="spellStart"/>
            <w:r w:rsidRPr="00837156">
              <w:rPr>
                <w:rFonts w:ascii="Georgia" w:eastAsia="Times New Roman" w:hAnsi="Georgia" w:cs="Times New Roman"/>
                <w:color w:val="000000"/>
              </w:rPr>
              <w:t>effect</w:t>
            </w:r>
            <w:proofErr w:type="spellEnd"/>
            <w:r w:rsidRPr="00837156">
              <w:rPr>
                <w:rFonts w:ascii="Georgia" w:eastAsia="Times New Roman" w:hAnsi="Georgia" w:cs="Times New Roman"/>
                <w:color w:val="000000"/>
              </w:rPr>
              <w:t xml:space="preserve"> their Safety and Happiness.</w:t>
            </w:r>
          </w:p>
          <w:p w:rsidR="00837156" w:rsidRPr="00837156" w:rsidRDefault="00837156" w:rsidP="00837156">
            <w:pPr>
              <w:numPr>
                <w:ilvl w:val="2"/>
                <w:numId w:val="2"/>
              </w:numPr>
              <w:shd w:val="clear" w:color="auto" w:fill="FFFFFF"/>
              <w:spacing w:line="0" w:lineRule="atLeast"/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837156">
              <w:rPr>
                <w:rFonts w:ascii="Georgia" w:eastAsia="Times New Roman" w:hAnsi="Georgia" w:cs="Times New Roman"/>
                <w:color w:val="000000"/>
              </w:rPr>
              <w:t>When they rebel, they have to create a new government that will hopefully protect their rights better than the last.</w:t>
            </w:r>
          </w:p>
        </w:tc>
      </w:tr>
    </w:tbl>
    <w:p w:rsidR="007D6B1E" w:rsidRDefault="00837156"/>
    <w:sectPr w:rsidR="007D6B1E" w:rsidSect="008371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061CE"/>
    <w:multiLevelType w:val="multilevel"/>
    <w:tmpl w:val="BD98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2C7492"/>
    <w:multiLevelType w:val="multilevel"/>
    <w:tmpl w:val="B736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37156"/>
    <w:rsid w:val="00042D1D"/>
    <w:rsid w:val="00335CB5"/>
    <w:rsid w:val="005B02A0"/>
    <w:rsid w:val="00837156"/>
    <w:rsid w:val="009B513D"/>
    <w:rsid w:val="00A35A63"/>
    <w:rsid w:val="00AF5A50"/>
    <w:rsid w:val="00B502CE"/>
    <w:rsid w:val="00BD5375"/>
    <w:rsid w:val="00C9480F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71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1</cp:revision>
  <dcterms:created xsi:type="dcterms:W3CDTF">2019-01-16T00:41:00Z</dcterms:created>
  <dcterms:modified xsi:type="dcterms:W3CDTF">2019-01-16T00:43:00Z</dcterms:modified>
</cp:coreProperties>
</file>