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27" w:rsidRDefault="00C11793">
      <w:r>
        <w:t>DBQ Practice – Working on Adding Knowledge and Context</w:t>
      </w:r>
    </w:p>
    <w:p w:rsidR="00C11793" w:rsidRPr="008A26EE" w:rsidRDefault="00C11793" w:rsidP="00C11793">
      <w:pPr>
        <w:pStyle w:val="ListParagraph"/>
        <w:numPr>
          <w:ilvl w:val="0"/>
          <w:numId w:val="1"/>
        </w:numPr>
        <w:rPr>
          <w:rFonts w:eastAsia="Arial Unicode MS" w:cs="Arial Unicode MS"/>
          <w:sz w:val="20"/>
          <w:szCs w:val="20"/>
        </w:rPr>
      </w:pPr>
      <w:r w:rsidRPr="008A26EE">
        <w:rPr>
          <w:rFonts w:eastAsia="Arial Unicode MS" w:cs="Arial Unicode MS"/>
          <w:sz w:val="20"/>
          <w:szCs w:val="20"/>
        </w:rPr>
        <w:t>What did Jefferson think of the French Revolution?</w:t>
      </w:r>
    </w:p>
    <w:p w:rsidR="00C11793" w:rsidRPr="00C55BC3" w:rsidRDefault="00C11793" w:rsidP="00C11793">
      <w:pPr>
        <w:rPr>
          <w:rFonts w:eastAsia="Arial Unicode MS" w:cs="Arial Unicode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11793" w:rsidRPr="00C55BC3" w:rsidTr="00427477">
        <w:tc>
          <w:tcPr>
            <w:tcW w:w="9576" w:type="dxa"/>
          </w:tcPr>
          <w:p w:rsidR="00C11793" w:rsidRPr="00C55BC3" w:rsidRDefault="00C11793" w:rsidP="00427477">
            <w:pPr>
              <w:pStyle w:val="Heading2"/>
              <w:shd w:val="clear" w:color="auto" w:fill="FFFFFF"/>
              <w:spacing w:before="0" w:after="96"/>
              <w:textAlignment w:val="baseline"/>
              <w:rPr>
                <w:rFonts w:asciiTheme="minorHAnsi" w:eastAsia="Arial Unicode MS" w:hAnsiTheme="minorHAnsi" w:cs="Arial Unicode MS"/>
                <w:b w:val="0"/>
                <w:i w:val="0"/>
                <w:sz w:val="20"/>
                <w:szCs w:val="20"/>
              </w:rPr>
            </w:pPr>
            <w:r w:rsidRPr="00C55BC3">
              <w:rPr>
                <w:rFonts w:asciiTheme="minorHAnsi" w:eastAsia="Arial Unicode MS" w:hAnsiTheme="minorHAnsi" w:cs="Arial Unicode MS"/>
                <w:i w:val="0"/>
                <w:sz w:val="20"/>
                <w:szCs w:val="20"/>
                <w:u w:val="single"/>
              </w:rPr>
              <w:t>Jefferson</w:t>
            </w:r>
            <w:r w:rsidRPr="00C55BC3">
              <w:rPr>
                <w:rFonts w:asciiTheme="minorHAnsi" w:eastAsia="Arial Unicode MS" w:hAnsiTheme="minorHAnsi" w:cs="Arial Unicode MS"/>
                <w:i w:val="0"/>
                <w:sz w:val="20"/>
                <w:szCs w:val="20"/>
              </w:rPr>
              <w:t xml:space="preserve"> </w:t>
            </w:r>
            <w:r w:rsidRPr="00C55BC3">
              <w:rPr>
                <w:rFonts w:asciiTheme="minorHAnsi" w:eastAsia="Arial Unicode MS" w:hAnsiTheme="minorHAnsi" w:cs="Arial Unicode MS"/>
                <w:b w:val="0"/>
                <w:i w:val="0"/>
                <w:sz w:val="20"/>
                <w:szCs w:val="20"/>
              </w:rPr>
              <w:t xml:space="preserve">letter to </w:t>
            </w:r>
            <w:proofErr w:type="spellStart"/>
            <w:r w:rsidRPr="00C55BC3">
              <w:rPr>
                <w:rFonts w:asciiTheme="minorHAnsi" w:eastAsia="Arial Unicode MS" w:hAnsiTheme="minorHAnsi" w:cs="Arial Unicode MS"/>
                <w:b w:val="0"/>
                <w:i w:val="0"/>
                <w:sz w:val="20"/>
                <w:szCs w:val="20"/>
              </w:rPr>
              <w:t>Tench</w:t>
            </w:r>
            <w:proofErr w:type="spellEnd"/>
            <w:r w:rsidRPr="00C55BC3">
              <w:rPr>
                <w:rFonts w:asciiTheme="minorHAnsi" w:eastAsia="Arial Unicode MS" w:hAnsiTheme="minorHAnsi" w:cs="Arial Unicode MS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C55BC3">
              <w:rPr>
                <w:rFonts w:asciiTheme="minorHAnsi" w:eastAsia="Arial Unicode MS" w:hAnsiTheme="minorHAnsi" w:cs="Arial Unicode MS"/>
                <w:b w:val="0"/>
                <w:i w:val="0"/>
                <w:sz w:val="20"/>
                <w:szCs w:val="20"/>
              </w:rPr>
              <w:t>Coxe</w:t>
            </w:r>
            <w:proofErr w:type="spellEnd"/>
          </w:p>
          <w:p w:rsidR="00C11793" w:rsidRPr="00C55BC3" w:rsidRDefault="00C11793" w:rsidP="00427477">
            <w:pPr>
              <w:rPr>
                <w:rFonts w:eastAsia="Arial Unicode MS" w:cs="Arial Unicode MS"/>
                <w:color w:val="333333"/>
                <w:sz w:val="20"/>
                <w:szCs w:val="20"/>
                <w:shd w:val="clear" w:color="auto" w:fill="FFFFFF"/>
              </w:rPr>
            </w:pPr>
            <w:r w:rsidRPr="00C55BC3">
              <w:rPr>
                <w:rStyle w:val="apple-converted-space"/>
                <w:rFonts w:eastAsia="Arial Unicode MS" w:cs="Arial Unicode MS"/>
                <w:color w:val="333333"/>
                <w:sz w:val="20"/>
                <w:szCs w:val="20"/>
                <w:shd w:val="clear" w:color="auto" w:fill="FFFFFF"/>
              </w:rPr>
              <w:t>". . . T</w:t>
            </w:r>
            <w:r w:rsidRPr="00C55BC3">
              <w:rPr>
                <w:rFonts w:eastAsia="Arial Unicode MS" w:cs="Arial Unicode MS"/>
                <w:color w:val="333333"/>
                <w:sz w:val="20"/>
                <w:szCs w:val="20"/>
                <w:shd w:val="clear" w:color="auto" w:fill="FFFFFF"/>
              </w:rPr>
              <w:t xml:space="preserve">his ball of liberty, I believe most piously, is now so well in motion that it will roll round the globe . . . It is our glory that we first put it into motion, and our happiness that being foremost we had no bad examples to follow. What a tremendous obstacle to the future attempts at liberty will be the atrocities of Robespierre!  </w:t>
            </w:r>
          </w:p>
          <w:p w:rsidR="00C11793" w:rsidRPr="00C55BC3" w:rsidRDefault="00C11793" w:rsidP="00427477">
            <w:pPr>
              <w:rPr>
                <w:rFonts w:eastAsia="Arial Unicode MS" w:cs="Arial Unicode MS"/>
                <w:color w:val="333333"/>
                <w:sz w:val="20"/>
                <w:szCs w:val="20"/>
                <w:shd w:val="clear" w:color="auto" w:fill="FFFFFF"/>
              </w:rPr>
            </w:pPr>
            <w:r w:rsidRPr="00C55BC3">
              <w:rPr>
                <w:rFonts w:eastAsia="Arial Unicode MS" w:cs="Arial Unicode MS"/>
                <w:color w:val="333333"/>
                <w:sz w:val="20"/>
                <w:szCs w:val="20"/>
                <w:shd w:val="clear" w:color="auto" w:fill="FFFFFF"/>
              </w:rPr>
              <w:t>Note: Robespierre was the leader of the Reign of Terror.</w:t>
            </w:r>
          </w:p>
          <w:p w:rsidR="00C11793" w:rsidRPr="00C55BC3" w:rsidRDefault="00C11793" w:rsidP="00427477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</w:tr>
    </w:tbl>
    <w:p w:rsidR="00C11793" w:rsidRPr="00C55BC3" w:rsidRDefault="00C11793" w:rsidP="00C11793">
      <w:pPr>
        <w:rPr>
          <w:rFonts w:eastAsia="Arial Unicode MS" w:cs="Arial Unicode MS"/>
          <w:sz w:val="20"/>
          <w:szCs w:val="20"/>
        </w:rPr>
      </w:pPr>
    </w:p>
    <w:p w:rsidR="00C11793" w:rsidRDefault="00FE7429">
      <w:r>
        <w:t>Graphic organizer for preparing answer:</w:t>
      </w:r>
    </w:p>
    <w:p w:rsidR="00FE7429" w:rsidRDefault="00FE7429" w:rsidP="00FE7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7429" w:rsidTr="00164327">
        <w:tc>
          <w:tcPr>
            <w:tcW w:w="9350" w:type="dxa"/>
          </w:tcPr>
          <w:p w:rsidR="00FE7429" w:rsidRDefault="00FE7429" w:rsidP="00164327">
            <w:r>
              <w:t>Topic Sentence – Use wording of Prompt. State your main idea.</w:t>
            </w:r>
          </w:p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</w:tc>
      </w:tr>
    </w:tbl>
    <w:p w:rsidR="00FE7429" w:rsidRDefault="00FE7429" w:rsidP="00FE7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7429" w:rsidTr="00164327">
        <w:trPr>
          <w:trHeight w:val="1700"/>
        </w:trPr>
        <w:tc>
          <w:tcPr>
            <w:tcW w:w="9350" w:type="dxa"/>
          </w:tcPr>
          <w:p w:rsidR="00FE7429" w:rsidRDefault="00FE7429" w:rsidP="00164327">
            <w:r>
              <w:t>Specific reference to Document/Quote</w:t>
            </w:r>
          </w:p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</w:tc>
      </w:tr>
      <w:tr w:rsidR="00FE7429" w:rsidTr="00164327">
        <w:tc>
          <w:tcPr>
            <w:tcW w:w="9350" w:type="dxa"/>
          </w:tcPr>
          <w:p w:rsidR="00FE7429" w:rsidRDefault="00FE7429" w:rsidP="00164327">
            <w:r>
              <w:t>Interpretation as it applies to my topic</w:t>
            </w:r>
          </w:p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</w:tc>
      </w:tr>
    </w:tbl>
    <w:p w:rsidR="00FE7429" w:rsidRDefault="00FE7429" w:rsidP="00FE7429"/>
    <w:p w:rsidR="00FE7429" w:rsidRDefault="00FE7429" w:rsidP="00FE7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7429" w:rsidTr="00164327">
        <w:tc>
          <w:tcPr>
            <w:tcW w:w="9350" w:type="dxa"/>
          </w:tcPr>
          <w:p w:rsidR="00FE7429" w:rsidRDefault="00FE7429" w:rsidP="00164327">
            <w:r>
              <w:t>Specific reference to Document/Quote</w:t>
            </w:r>
          </w:p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</w:tc>
      </w:tr>
      <w:tr w:rsidR="00FE7429" w:rsidTr="00164327">
        <w:tc>
          <w:tcPr>
            <w:tcW w:w="9350" w:type="dxa"/>
          </w:tcPr>
          <w:p w:rsidR="00FE7429" w:rsidRDefault="00FE7429" w:rsidP="00164327">
            <w:r>
              <w:t>Interpretation as it applies to my topic</w:t>
            </w:r>
          </w:p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</w:tc>
      </w:tr>
    </w:tbl>
    <w:p w:rsidR="00FE7429" w:rsidRDefault="00FE7429" w:rsidP="00FE7429"/>
    <w:p w:rsidR="00FE7429" w:rsidRDefault="00FE7429" w:rsidP="00FE7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7429" w:rsidTr="00164327">
        <w:tc>
          <w:tcPr>
            <w:tcW w:w="9350" w:type="dxa"/>
          </w:tcPr>
          <w:p w:rsidR="00FE7429" w:rsidRDefault="00FE7429" w:rsidP="00164327">
            <w:r>
              <w:t>Specific reference to Document/Quote</w:t>
            </w:r>
          </w:p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</w:tc>
      </w:tr>
      <w:tr w:rsidR="00FE7429" w:rsidTr="00164327">
        <w:tc>
          <w:tcPr>
            <w:tcW w:w="9350" w:type="dxa"/>
          </w:tcPr>
          <w:p w:rsidR="00FE7429" w:rsidRDefault="00FE7429" w:rsidP="00164327">
            <w:r>
              <w:t>Interpretation of this as it applies to my topic</w:t>
            </w:r>
          </w:p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</w:tc>
      </w:tr>
    </w:tbl>
    <w:p w:rsidR="00FE7429" w:rsidRDefault="00FE7429" w:rsidP="00FE7429"/>
    <w:p w:rsidR="00FE7429" w:rsidRDefault="00FE7429" w:rsidP="00FE7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7429" w:rsidTr="00164327">
        <w:tc>
          <w:tcPr>
            <w:tcW w:w="9350" w:type="dxa"/>
          </w:tcPr>
          <w:p w:rsidR="00FE7429" w:rsidRDefault="00FE7429" w:rsidP="00164327">
            <w:r>
              <w:t xml:space="preserve">What I know about this topic from our studies </w:t>
            </w:r>
          </w:p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</w:tc>
      </w:tr>
    </w:tbl>
    <w:p w:rsidR="00FE7429" w:rsidRDefault="00FE7429" w:rsidP="00FE7429"/>
    <w:p w:rsidR="00FE7429" w:rsidRDefault="00FE7429" w:rsidP="00FE7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7429" w:rsidTr="00164327">
        <w:tc>
          <w:tcPr>
            <w:tcW w:w="9350" w:type="dxa"/>
          </w:tcPr>
          <w:p w:rsidR="00FE7429" w:rsidRDefault="00FE7429" w:rsidP="00164327">
            <w:r>
              <w:t xml:space="preserve">What I know about the context surrounding this topic in history </w:t>
            </w:r>
          </w:p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  <w:p w:rsidR="00FE7429" w:rsidRDefault="00FE7429" w:rsidP="00164327"/>
        </w:tc>
      </w:tr>
    </w:tbl>
    <w:p w:rsidR="00027542" w:rsidRDefault="00027542">
      <w:pPr>
        <w:rPr>
          <w:sz w:val="20"/>
          <w:szCs w:val="20"/>
        </w:rPr>
      </w:pPr>
    </w:p>
    <w:p w:rsidR="00FE7429" w:rsidRDefault="00FE7429">
      <w:bookmarkStart w:id="0" w:name="_GoBack"/>
      <w:bookmarkEnd w:id="0"/>
      <w:r w:rsidRPr="00027542">
        <w:rPr>
          <w:sz w:val="20"/>
          <w:szCs w:val="20"/>
        </w:rPr>
        <w:t xml:space="preserve">Homework – </w:t>
      </w:r>
      <w:r w:rsidR="00027542" w:rsidRPr="00027542">
        <w:rPr>
          <w:sz w:val="20"/>
          <w:szCs w:val="20"/>
        </w:rPr>
        <w:t>U</w:t>
      </w:r>
      <w:r w:rsidRPr="00027542">
        <w:rPr>
          <w:sz w:val="20"/>
          <w:szCs w:val="20"/>
        </w:rPr>
        <w:t>se the ideas on your graphic organizer to write up a DBQ Answer, remembering the grading goals</w:t>
      </w:r>
      <w:r>
        <w:t>.</w:t>
      </w:r>
    </w:p>
    <w:p w:rsidR="00027542" w:rsidRPr="00027542" w:rsidRDefault="00027542" w:rsidP="00027542">
      <w:pPr>
        <w:contextualSpacing/>
        <w:rPr>
          <w:rFonts w:eastAsia="Arial Unicode MS" w:cs="Arial Unicode MS"/>
          <w:sz w:val="16"/>
          <w:szCs w:val="16"/>
        </w:rPr>
      </w:pPr>
      <w:r w:rsidRPr="00027542">
        <w:rPr>
          <w:rFonts w:eastAsia="Arial Unicode MS" w:cs="Arial Unicode MS"/>
          <w:sz w:val="16"/>
          <w:szCs w:val="16"/>
        </w:rPr>
        <w:t>DBQ Answer</w:t>
      </w:r>
      <w:r w:rsidRPr="00027542">
        <w:rPr>
          <w:rFonts w:eastAsia="Arial Unicode MS" w:cs="Arial Unicode MS"/>
          <w:sz w:val="16"/>
          <w:szCs w:val="16"/>
        </w:rPr>
        <w:tab/>
      </w:r>
      <w:r w:rsidRPr="00027542">
        <w:rPr>
          <w:rFonts w:eastAsia="Arial Unicode MS" w:cs="Arial Unicode MS"/>
          <w:sz w:val="16"/>
          <w:szCs w:val="16"/>
        </w:rPr>
        <w:tab/>
      </w:r>
      <w:r w:rsidRPr="00027542">
        <w:rPr>
          <w:rFonts w:eastAsia="Arial Unicode MS" w:cs="Arial Unicode MS"/>
          <w:sz w:val="16"/>
          <w:szCs w:val="16"/>
        </w:rPr>
        <w:tab/>
      </w:r>
      <w:r w:rsidRPr="00027542">
        <w:rPr>
          <w:rFonts w:eastAsia="Arial Unicode MS" w:cs="Arial Unicode MS"/>
          <w:sz w:val="16"/>
          <w:szCs w:val="16"/>
        </w:rPr>
        <w:tab/>
      </w:r>
      <w:r w:rsidRPr="00027542">
        <w:rPr>
          <w:rFonts w:eastAsia="Arial Unicode MS" w:cs="Arial Unicode MS"/>
          <w:sz w:val="16"/>
          <w:szCs w:val="16"/>
        </w:rPr>
        <w:tab/>
      </w:r>
      <w:r w:rsidRPr="00027542">
        <w:rPr>
          <w:rFonts w:eastAsia="Arial Unicode MS" w:cs="Arial Unicode MS"/>
          <w:sz w:val="16"/>
          <w:szCs w:val="16"/>
        </w:rPr>
        <w:tab/>
      </w:r>
      <w:r w:rsidRPr="00027542">
        <w:rPr>
          <w:rFonts w:eastAsia="Arial Unicode MS" w:cs="Arial Unicode MS"/>
          <w:sz w:val="16"/>
          <w:szCs w:val="16"/>
        </w:rPr>
        <w:tab/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027542" w:rsidRPr="00666D11" w:rsidTr="00027542">
        <w:tc>
          <w:tcPr>
            <w:tcW w:w="5485" w:type="dxa"/>
          </w:tcPr>
          <w:p w:rsidR="00027542" w:rsidRPr="00666D11" w:rsidRDefault="00027542" w:rsidP="0002754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A3E05">
              <w:rPr>
                <w:b/>
                <w:sz w:val="16"/>
                <w:szCs w:val="16"/>
                <w:u w:val="single"/>
              </w:rPr>
              <w:t>Clearly responds to the prompt</w:t>
            </w:r>
            <w:r w:rsidRPr="00666D11">
              <w:rPr>
                <w:sz w:val="16"/>
                <w:szCs w:val="16"/>
              </w:rPr>
              <w:t xml:space="preserve"> - Hint - using the prompt’s wording in the topic sentence helps focus the answer on the prompt.</w:t>
            </w:r>
          </w:p>
          <w:p w:rsidR="00027542" w:rsidRPr="00666D11" w:rsidRDefault="00027542" w:rsidP="000275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6"/>
                <w:szCs w:val="16"/>
              </w:rPr>
            </w:pPr>
            <w:r w:rsidRPr="00EA3E05">
              <w:rPr>
                <w:b/>
                <w:sz w:val="16"/>
                <w:szCs w:val="16"/>
                <w:u w:val="single"/>
              </w:rPr>
              <w:t>Directly quotes specific ideas</w:t>
            </w:r>
            <w:r w:rsidRPr="00666D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 a document </w:t>
            </w:r>
            <w:r w:rsidRPr="00EA3E05">
              <w:rPr>
                <w:b/>
                <w:sz w:val="16"/>
                <w:szCs w:val="16"/>
              </w:rPr>
              <w:t xml:space="preserve">or </w:t>
            </w:r>
            <w:r w:rsidRPr="00EA3E05">
              <w:rPr>
                <w:b/>
                <w:sz w:val="16"/>
                <w:szCs w:val="16"/>
                <w:u w:val="single"/>
              </w:rPr>
              <w:t>refers to specific details</w:t>
            </w:r>
            <w:r>
              <w:rPr>
                <w:sz w:val="16"/>
                <w:szCs w:val="16"/>
              </w:rPr>
              <w:t xml:space="preserve"> in an image </w:t>
            </w:r>
            <w:r w:rsidRPr="00666D11">
              <w:rPr>
                <w:sz w:val="16"/>
                <w:szCs w:val="16"/>
              </w:rPr>
              <w:t>necess</w:t>
            </w:r>
            <w:r>
              <w:rPr>
                <w:sz w:val="16"/>
                <w:szCs w:val="16"/>
              </w:rPr>
              <w:t>ary to the support the answer: C</w:t>
            </w:r>
            <w:r w:rsidRPr="00666D11">
              <w:rPr>
                <w:sz w:val="16"/>
                <w:szCs w:val="16"/>
              </w:rPr>
              <w:t>an quote a key word, or phrase, or clause, or sentence, or passage, depending on what is necessary</w:t>
            </w:r>
          </w:p>
          <w:p w:rsidR="00027542" w:rsidRPr="00666D11" w:rsidRDefault="00027542" w:rsidP="000275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6"/>
                <w:szCs w:val="16"/>
              </w:rPr>
            </w:pPr>
            <w:r w:rsidRPr="00EA3E05">
              <w:rPr>
                <w:b/>
                <w:sz w:val="16"/>
                <w:szCs w:val="16"/>
                <w:u w:val="single"/>
              </w:rPr>
              <w:t xml:space="preserve">States key ideas in own words before or after </w:t>
            </w:r>
            <w:r>
              <w:rPr>
                <w:b/>
                <w:sz w:val="16"/>
                <w:szCs w:val="16"/>
                <w:u w:val="single"/>
              </w:rPr>
              <w:t xml:space="preserve">directly </w:t>
            </w:r>
            <w:r w:rsidRPr="00EA3E05">
              <w:rPr>
                <w:b/>
                <w:sz w:val="16"/>
                <w:szCs w:val="16"/>
                <w:u w:val="single"/>
              </w:rPr>
              <w:t xml:space="preserve">quoting the </w:t>
            </w:r>
            <w:r>
              <w:rPr>
                <w:b/>
                <w:sz w:val="16"/>
                <w:szCs w:val="16"/>
                <w:u w:val="single"/>
              </w:rPr>
              <w:t>document</w:t>
            </w:r>
            <w:r>
              <w:rPr>
                <w:sz w:val="16"/>
                <w:szCs w:val="16"/>
              </w:rPr>
              <w:t>;</w:t>
            </w:r>
            <w:r w:rsidRPr="00666D11">
              <w:rPr>
                <w:sz w:val="16"/>
                <w:szCs w:val="16"/>
              </w:rPr>
              <w:t xml:space="preserve"> don't assume the meaning is obvious. </w:t>
            </w:r>
          </w:p>
          <w:p w:rsidR="00027542" w:rsidRPr="00027542" w:rsidRDefault="00027542" w:rsidP="000275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6"/>
                <w:szCs w:val="16"/>
              </w:rPr>
            </w:pPr>
            <w:r w:rsidRPr="00EA3E05">
              <w:rPr>
                <w:b/>
                <w:sz w:val="16"/>
                <w:szCs w:val="16"/>
                <w:u w:val="single"/>
              </w:rPr>
              <w:t>Reflects knowledge from our studies</w:t>
            </w:r>
            <w:r>
              <w:rPr>
                <w:sz w:val="16"/>
                <w:szCs w:val="16"/>
              </w:rPr>
              <w:t xml:space="preserve"> necessary to interpreting the </w:t>
            </w:r>
            <w:r w:rsidRPr="00666D11">
              <w:rPr>
                <w:sz w:val="16"/>
                <w:szCs w:val="16"/>
              </w:rPr>
              <w:t>document and answering the question</w:t>
            </w:r>
            <w:r>
              <w:rPr>
                <w:sz w:val="16"/>
                <w:szCs w:val="16"/>
              </w:rPr>
              <w:t xml:space="preserve">. </w:t>
            </w:r>
            <w:r w:rsidRPr="00EA3E05">
              <w:rPr>
                <w:b/>
                <w:sz w:val="16"/>
                <w:szCs w:val="16"/>
              </w:rPr>
              <w:t>Show off!</w:t>
            </w:r>
          </w:p>
          <w:p w:rsidR="00027542" w:rsidRPr="00666D11" w:rsidRDefault="00027542" w:rsidP="000275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6"/>
                <w:szCs w:val="16"/>
              </w:rPr>
            </w:pPr>
            <w:r w:rsidRPr="00EA3E05">
              <w:rPr>
                <w:b/>
                <w:sz w:val="16"/>
                <w:szCs w:val="16"/>
                <w:u w:val="single"/>
              </w:rPr>
              <w:t>Reflects an understanding of the context of the document</w:t>
            </w:r>
            <w:r w:rsidRPr="00666D11">
              <w:rPr>
                <w:sz w:val="16"/>
                <w:szCs w:val="16"/>
              </w:rPr>
              <w:t xml:space="preserve">: events that led to the document; events surrounding the document, who the author is, the author's role in events, the author's purpose, the intended audience, etc. </w:t>
            </w:r>
          </w:p>
        </w:tc>
        <w:tc>
          <w:tcPr>
            <w:tcW w:w="3865" w:type="dxa"/>
          </w:tcPr>
          <w:p w:rsidR="00027542" w:rsidRPr="00666D11" w:rsidRDefault="00027542" w:rsidP="00027542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666D11">
              <w:rPr>
                <w:b/>
                <w:sz w:val="16"/>
                <w:szCs w:val="16"/>
                <w:u w:val="single"/>
              </w:rPr>
              <w:t>Topic sentence</w:t>
            </w:r>
            <w:r w:rsidRPr="00666D11">
              <w:rPr>
                <w:sz w:val="16"/>
                <w:szCs w:val="16"/>
              </w:rPr>
              <w:t xml:space="preserve"> - states main idea and uses words of prompt.</w:t>
            </w:r>
          </w:p>
          <w:p w:rsidR="00027542" w:rsidRPr="00666D11" w:rsidRDefault="00027542" w:rsidP="0002754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66D11">
              <w:rPr>
                <w:b/>
                <w:sz w:val="16"/>
                <w:szCs w:val="16"/>
                <w:u w:val="single"/>
              </w:rPr>
              <w:t>Supporting ideas</w:t>
            </w:r>
            <w:r w:rsidRPr="00666D11">
              <w:rPr>
                <w:sz w:val="16"/>
                <w:szCs w:val="16"/>
              </w:rPr>
              <w:t xml:space="preserve"> are given - state the supporting idea first and then develop it with details and explanation</w:t>
            </w:r>
          </w:p>
          <w:p w:rsidR="00027542" w:rsidRPr="00666D11" w:rsidRDefault="00027542" w:rsidP="0002754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66D11">
              <w:rPr>
                <w:sz w:val="16"/>
                <w:szCs w:val="16"/>
              </w:rPr>
              <w:t xml:space="preserve">Put the ideas in a </w:t>
            </w:r>
            <w:r w:rsidRPr="00666D11">
              <w:rPr>
                <w:b/>
                <w:sz w:val="16"/>
                <w:szCs w:val="16"/>
                <w:u w:val="single"/>
              </w:rPr>
              <w:t>logical order</w:t>
            </w:r>
            <w:r w:rsidRPr="00666D11">
              <w:rPr>
                <w:sz w:val="16"/>
                <w:szCs w:val="16"/>
              </w:rPr>
              <w:t xml:space="preserve"> </w:t>
            </w:r>
          </w:p>
          <w:p w:rsidR="00027542" w:rsidRPr="00666D11" w:rsidRDefault="00027542" w:rsidP="0002754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66D11">
              <w:rPr>
                <w:sz w:val="16"/>
                <w:szCs w:val="16"/>
              </w:rPr>
              <w:t xml:space="preserve">State ideas </w:t>
            </w:r>
            <w:r w:rsidRPr="00666D11">
              <w:rPr>
                <w:b/>
                <w:sz w:val="16"/>
                <w:szCs w:val="16"/>
              </w:rPr>
              <w:t>clearly</w:t>
            </w:r>
            <w:r w:rsidRPr="00666D11">
              <w:rPr>
                <w:sz w:val="16"/>
                <w:szCs w:val="16"/>
              </w:rPr>
              <w:t xml:space="preserve">. </w:t>
            </w:r>
          </w:p>
          <w:p w:rsidR="00027542" w:rsidRPr="00666D11" w:rsidRDefault="00027542" w:rsidP="0002754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66D11">
              <w:rPr>
                <w:sz w:val="16"/>
                <w:szCs w:val="16"/>
              </w:rPr>
              <w:t xml:space="preserve">Use basic writing </w:t>
            </w:r>
            <w:r w:rsidRPr="00666D11">
              <w:rPr>
                <w:b/>
                <w:sz w:val="16"/>
                <w:szCs w:val="16"/>
              </w:rPr>
              <w:t>conventions</w:t>
            </w:r>
            <w:r w:rsidRPr="00666D11">
              <w:rPr>
                <w:sz w:val="16"/>
                <w:szCs w:val="16"/>
              </w:rPr>
              <w:t xml:space="preserve">: </w:t>
            </w:r>
            <w:r w:rsidRPr="00666D11">
              <w:rPr>
                <w:b/>
                <w:sz w:val="16"/>
                <w:szCs w:val="16"/>
              </w:rPr>
              <w:t>Indent</w:t>
            </w:r>
            <w:r w:rsidRPr="00666D11">
              <w:rPr>
                <w:sz w:val="16"/>
                <w:szCs w:val="16"/>
              </w:rPr>
              <w:t xml:space="preserve"> paragraphs; write in </w:t>
            </w:r>
            <w:r w:rsidRPr="00666D11">
              <w:rPr>
                <w:b/>
                <w:sz w:val="16"/>
                <w:szCs w:val="16"/>
              </w:rPr>
              <w:t>full sentences</w:t>
            </w:r>
            <w:r w:rsidRPr="00666D11">
              <w:rPr>
                <w:sz w:val="16"/>
                <w:szCs w:val="16"/>
              </w:rPr>
              <w:t xml:space="preserve">; spell correctly; use capital letter correctly; </w:t>
            </w:r>
            <w:r w:rsidRPr="00666D11">
              <w:rPr>
                <w:b/>
                <w:sz w:val="16"/>
                <w:szCs w:val="16"/>
              </w:rPr>
              <w:t>write in the third person</w:t>
            </w:r>
            <w:r w:rsidRPr="00666D11">
              <w:rPr>
                <w:sz w:val="16"/>
                <w:szCs w:val="16"/>
              </w:rPr>
              <w:t xml:space="preserve"> – no </w:t>
            </w:r>
            <w:r w:rsidRPr="00666D11">
              <w:rPr>
                <w:strike/>
                <w:sz w:val="16"/>
                <w:szCs w:val="16"/>
              </w:rPr>
              <w:t xml:space="preserve"> I, me, we, you, no “ I think . . .</w:t>
            </w:r>
            <w:r w:rsidRPr="00666D11">
              <w:rPr>
                <w:sz w:val="16"/>
                <w:szCs w:val="16"/>
              </w:rPr>
              <w:t xml:space="preserve">”; </w:t>
            </w:r>
            <w:r w:rsidRPr="00666D11">
              <w:rPr>
                <w:b/>
                <w:sz w:val="16"/>
                <w:szCs w:val="16"/>
              </w:rPr>
              <w:t>don’t use unclear pronouns</w:t>
            </w:r>
            <w:r w:rsidRPr="00666D11">
              <w:rPr>
                <w:sz w:val="16"/>
                <w:szCs w:val="16"/>
              </w:rPr>
              <w:t>.  (They?  - Who</w:t>
            </w:r>
            <w:proofErr w:type="gramStart"/>
            <w:r w:rsidRPr="00666D11">
              <w:rPr>
                <w:sz w:val="16"/>
                <w:szCs w:val="16"/>
              </w:rPr>
              <w:t>?,</w:t>
            </w:r>
            <w:proofErr w:type="gramEnd"/>
            <w:r w:rsidRPr="00666D11">
              <w:rPr>
                <w:sz w:val="16"/>
                <w:szCs w:val="16"/>
              </w:rPr>
              <w:t xml:space="preserve"> It? – What?); use </w:t>
            </w:r>
            <w:r w:rsidRPr="00666D11">
              <w:rPr>
                <w:b/>
                <w:sz w:val="16"/>
                <w:szCs w:val="16"/>
              </w:rPr>
              <w:t>past tense when writing about the past; write neatly</w:t>
            </w:r>
            <w:r w:rsidRPr="00666D11">
              <w:rPr>
                <w:sz w:val="16"/>
                <w:szCs w:val="16"/>
              </w:rPr>
              <w:t>.</w:t>
            </w:r>
          </w:p>
        </w:tc>
      </w:tr>
    </w:tbl>
    <w:p w:rsidR="00027542" w:rsidRPr="002E6F34" w:rsidRDefault="00027542" w:rsidP="00027542">
      <w:pPr>
        <w:contextualSpacing/>
        <w:rPr>
          <w:rFonts w:eastAsia="Arial Unicode MS" w:cs="Arial Unicode MS"/>
          <w:sz w:val="24"/>
          <w:szCs w:val="24"/>
        </w:rPr>
      </w:pPr>
    </w:p>
    <w:p w:rsidR="00027542" w:rsidRDefault="00027542"/>
    <w:sectPr w:rsidR="0002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C6C77"/>
    <w:multiLevelType w:val="hybridMultilevel"/>
    <w:tmpl w:val="5C34A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E405D"/>
    <w:multiLevelType w:val="hybridMultilevel"/>
    <w:tmpl w:val="1FB85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3A1CF2"/>
    <w:multiLevelType w:val="hybridMultilevel"/>
    <w:tmpl w:val="488CA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93"/>
    <w:rsid w:val="00027542"/>
    <w:rsid w:val="00492027"/>
    <w:rsid w:val="00C11793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80370-5548-41F8-8B1E-2C32B7CB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79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17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C11793"/>
  </w:style>
  <w:style w:type="paragraph" w:styleId="ListParagraph">
    <w:name w:val="List Paragraph"/>
    <w:basedOn w:val="Normal"/>
    <w:uiPriority w:val="34"/>
    <w:qFormat/>
    <w:rsid w:val="00C11793"/>
    <w:pPr>
      <w:ind w:left="720"/>
      <w:contextualSpacing/>
    </w:pPr>
  </w:style>
  <w:style w:type="table" w:styleId="TableGrid">
    <w:name w:val="Table Grid"/>
    <w:basedOn w:val="TableNormal"/>
    <w:uiPriority w:val="59"/>
    <w:rsid w:val="00FE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dcterms:created xsi:type="dcterms:W3CDTF">2017-03-01T14:35:00Z</dcterms:created>
  <dcterms:modified xsi:type="dcterms:W3CDTF">2017-03-03T15:54:00Z</dcterms:modified>
</cp:coreProperties>
</file>