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00A" w:rsidRPr="00B8600A" w:rsidRDefault="00B8600A" w:rsidP="00B8600A">
      <w:pPr>
        <w:pStyle w:val="Header"/>
        <w:rPr>
          <w:rFonts w:ascii="Times New Roman" w:hAnsi="Times New Roman" w:cs="Times New Roman"/>
          <w:sz w:val="22"/>
        </w:rPr>
      </w:pPr>
      <w:r w:rsidRPr="00B8600A">
        <w:rPr>
          <w:rFonts w:ascii="Times New Roman" w:hAnsi="Times New Roman" w:cs="Times New Roman"/>
          <w:sz w:val="22"/>
        </w:rPr>
        <w:t>Fitzgerald</w:t>
      </w:r>
    </w:p>
    <w:p w:rsidR="00B8600A" w:rsidRPr="00B8600A" w:rsidRDefault="00B8600A" w:rsidP="004A7C5C">
      <w:pPr>
        <w:pStyle w:val="Header"/>
        <w:jc w:val="center"/>
        <w:rPr>
          <w:rFonts w:ascii="Times New Roman" w:hAnsi="Times New Roman" w:cs="Times New Roman"/>
          <w:bCs/>
          <w:sz w:val="22"/>
        </w:rPr>
      </w:pPr>
      <w:r w:rsidRPr="00B8600A">
        <w:rPr>
          <w:rFonts w:ascii="Times New Roman" w:hAnsi="Times New Roman" w:cs="Times New Roman"/>
          <w:sz w:val="22"/>
        </w:rPr>
        <w:t>Border States - based on article by </w:t>
      </w:r>
      <w:r w:rsidRPr="00B8600A">
        <w:rPr>
          <w:rFonts w:ascii="Times New Roman" w:hAnsi="Times New Roman" w:cs="Times New Roman"/>
          <w:bCs/>
          <w:sz w:val="22"/>
        </w:rPr>
        <w:t>Amy Murrell Taylor</w:t>
      </w:r>
    </w:p>
    <w:p w:rsidR="00B8600A" w:rsidRPr="00B8600A" w:rsidRDefault="00B8600A" w:rsidP="00B8600A">
      <w:pPr>
        <w:pStyle w:val="NoSpacing"/>
        <w:contextualSpacing/>
        <w:rPr>
          <w:rFonts w:ascii="Times New Roman" w:hAnsi="Times New Roman" w:cs="Times New Roman"/>
          <w:bCs/>
          <w:sz w:val="22"/>
        </w:rPr>
      </w:pPr>
    </w:p>
    <w:p w:rsidR="00B8600A" w:rsidRPr="00B8600A" w:rsidRDefault="00B8600A" w:rsidP="00B8600A">
      <w:pPr>
        <w:pStyle w:val="NoSpacing"/>
        <w:contextualSpacing/>
        <w:rPr>
          <w:rFonts w:ascii="Times New Roman" w:hAnsi="Times New Roman" w:cs="Times New Roman"/>
          <w:sz w:val="22"/>
        </w:rPr>
      </w:pPr>
      <w:r w:rsidRPr="00B8600A">
        <w:rPr>
          <w:rFonts w:ascii="Times New Roman" w:hAnsi="Times New Roman" w:cs="Times New Roman"/>
          <w:sz w:val="22"/>
        </w:rPr>
        <w:t>The Border States, Delaware, Kentucky, Maryland, Missouri, and West Virginia, were located between the southern states that had seceded from Union and the Northern states. They were slave-holding states that remained with the free states of the Union. Citizens who supported the Union lived side-by-side with people who supported the Confederacy.  Public opinion surrounding slavery was just as divided. Abolitionists set up new organizations and newspapers, while proslavery vigilantes tried to stop them with mob violence. Border States represented nothing less than the warring nation on a smaller scale.</w:t>
      </w:r>
    </w:p>
    <w:p w:rsidR="00B8600A" w:rsidRPr="00B8600A" w:rsidRDefault="00B8600A" w:rsidP="00B8600A">
      <w:pPr>
        <w:pStyle w:val="NoSpacing"/>
        <w:contextualSpacing/>
        <w:rPr>
          <w:rFonts w:ascii="Times New Roman" w:hAnsi="Times New Roman" w:cs="Times New Roman"/>
          <w:sz w:val="22"/>
        </w:rPr>
      </w:pPr>
    </w:p>
    <w:p w:rsidR="00B8600A" w:rsidRPr="00B8600A" w:rsidRDefault="00B8600A" w:rsidP="00B8600A">
      <w:pPr>
        <w:pStyle w:val="NoSpacing"/>
        <w:contextualSpacing/>
        <w:rPr>
          <w:rFonts w:ascii="Times New Roman" w:hAnsi="Times New Roman" w:cs="Times New Roman"/>
          <w:sz w:val="22"/>
        </w:rPr>
      </w:pPr>
      <w:r w:rsidRPr="00B8600A">
        <w:rPr>
          <w:rFonts w:ascii="Times New Roman" w:hAnsi="Times New Roman" w:cs="Times New Roman"/>
          <w:sz w:val="22"/>
        </w:rPr>
        <w:t xml:space="preserve">These states tried to remain  neutral, but they were strategically important to both the Union and the Confederacy.  </w:t>
      </w:r>
    </w:p>
    <w:p w:rsidR="00B8600A" w:rsidRPr="00B8600A" w:rsidRDefault="00B8600A" w:rsidP="00B8600A">
      <w:pPr>
        <w:pStyle w:val="NoSpacing"/>
        <w:numPr>
          <w:ilvl w:val="0"/>
          <w:numId w:val="1"/>
        </w:numPr>
        <w:ind w:left="360" w:firstLine="0"/>
        <w:contextualSpacing/>
        <w:rPr>
          <w:rFonts w:ascii="Times New Roman" w:hAnsi="Times New Roman" w:cs="Times New Roman"/>
          <w:sz w:val="22"/>
        </w:rPr>
      </w:pPr>
      <w:r w:rsidRPr="00B8600A">
        <w:rPr>
          <w:rFonts w:ascii="Times New Roman" w:hAnsi="Times New Roman" w:cs="Times New Roman"/>
          <w:sz w:val="22"/>
        </w:rPr>
        <w:t xml:space="preserve">Maryland </w:t>
      </w:r>
    </w:p>
    <w:p w:rsidR="00B8600A" w:rsidRPr="00B8600A" w:rsidRDefault="00B8600A" w:rsidP="00B8600A">
      <w:pPr>
        <w:pStyle w:val="NoSpacing"/>
        <w:numPr>
          <w:ilvl w:val="1"/>
          <w:numId w:val="1"/>
        </w:numPr>
        <w:contextualSpacing/>
        <w:rPr>
          <w:rFonts w:ascii="Times New Roman" w:hAnsi="Times New Roman" w:cs="Times New Roman"/>
          <w:sz w:val="22"/>
        </w:rPr>
      </w:pPr>
      <w:r w:rsidRPr="00B8600A">
        <w:rPr>
          <w:rFonts w:ascii="Times New Roman" w:hAnsi="Times New Roman" w:cs="Times New Roman"/>
          <w:sz w:val="22"/>
        </w:rPr>
        <w:t xml:space="preserve">surrounded Union capital , Washington, D.C., on three sides </w:t>
      </w:r>
    </w:p>
    <w:p w:rsidR="00B8600A" w:rsidRPr="00B8600A" w:rsidRDefault="00B8600A" w:rsidP="00B8600A">
      <w:pPr>
        <w:pStyle w:val="NoSpacing"/>
        <w:numPr>
          <w:ilvl w:val="1"/>
          <w:numId w:val="1"/>
        </w:numPr>
        <w:contextualSpacing/>
        <w:rPr>
          <w:rFonts w:ascii="Times New Roman" w:hAnsi="Times New Roman" w:cs="Times New Roman"/>
          <w:sz w:val="22"/>
        </w:rPr>
      </w:pPr>
      <w:r w:rsidRPr="00B8600A">
        <w:rPr>
          <w:rFonts w:ascii="Times New Roman" w:hAnsi="Times New Roman" w:cs="Times New Roman"/>
          <w:sz w:val="22"/>
        </w:rPr>
        <w:t xml:space="preserve">Baltimore's port and railroads  -  would be important supply lines for the Union </w:t>
      </w:r>
    </w:p>
    <w:p w:rsidR="00B8600A" w:rsidRPr="00B8600A" w:rsidRDefault="00B8600A" w:rsidP="00B8600A">
      <w:pPr>
        <w:pStyle w:val="NoSpacing"/>
        <w:numPr>
          <w:ilvl w:val="0"/>
          <w:numId w:val="1"/>
        </w:numPr>
        <w:ind w:left="360" w:firstLine="0"/>
        <w:contextualSpacing/>
        <w:rPr>
          <w:rFonts w:ascii="Times New Roman" w:hAnsi="Times New Roman" w:cs="Times New Roman"/>
          <w:sz w:val="22"/>
        </w:rPr>
      </w:pPr>
      <w:r w:rsidRPr="00B8600A">
        <w:rPr>
          <w:rFonts w:ascii="Times New Roman" w:hAnsi="Times New Roman" w:cs="Times New Roman"/>
          <w:sz w:val="22"/>
        </w:rPr>
        <w:t xml:space="preserve">Kentucky </w:t>
      </w:r>
    </w:p>
    <w:p w:rsidR="00B8600A" w:rsidRPr="00B8600A" w:rsidRDefault="00B8600A" w:rsidP="00B8600A">
      <w:pPr>
        <w:pStyle w:val="NoSpacing"/>
        <w:numPr>
          <w:ilvl w:val="1"/>
          <w:numId w:val="1"/>
        </w:numPr>
        <w:contextualSpacing/>
        <w:rPr>
          <w:rFonts w:ascii="Times New Roman" w:hAnsi="Times New Roman" w:cs="Times New Roman"/>
          <w:sz w:val="22"/>
        </w:rPr>
      </w:pPr>
      <w:r w:rsidRPr="00B8600A">
        <w:rPr>
          <w:rFonts w:ascii="Times New Roman" w:hAnsi="Times New Roman" w:cs="Times New Roman"/>
          <w:sz w:val="22"/>
        </w:rPr>
        <w:t xml:space="preserve">key to controlling the Ohio River, which ran along its northern border. </w:t>
      </w:r>
    </w:p>
    <w:p w:rsidR="00B8600A" w:rsidRPr="00B8600A" w:rsidRDefault="00B8600A" w:rsidP="00B8600A">
      <w:pPr>
        <w:pStyle w:val="NoSpacing"/>
        <w:numPr>
          <w:ilvl w:val="2"/>
          <w:numId w:val="1"/>
        </w:numPr>
        <w:contextualSpacing/>
        <w:rPr>
          <w:rFonts w:ascii="Times New Roman" w:hAnsi="Times New Roman" w:cs="Times New Roman"/>
          <w:sz w:val="22"/>
        </w:rPr>
      </w:pPr>
      <w:r w:rsidRPr="00B8600A">
        <w:rPr>
          <w:rFonts w:ascii="Times New Roman" w:hAnsi="Times New Roman" w:cs="Times New Roman"/>
          <w:sz w:val="22"/>
        </w:rPr>
        <w:t>crossing the Ohio River into Kentucky to invade would also have meant dangerous beach landings for Union troops</w:t>
      </w:r>
    </w:p>
    <w:p w:rsidR="00B8600A" w:rsidRPr="00B8600A" w:rsidRDefault="00B8600A" w:rsidP="00B8600A">
      <w:pPr>
        <w:pStyle w:val="NoSpacing"/>
        <w:numPr>
          <w:ilvl w:val="1"/>
          <w:numId w:val="1"/>
        </w:numPr>
        <w:contextualSpacing/>
        <w:rPr>
          <w:rFonts w:ascii="Times New Roman" w:hAnsi="Times New Roman" w:cs="Times New Roman"/>
          <w:sz w:val="22"/>
        </w:rPr>
      </w:pPr>
      <w:r w:rsidRPr="00B8600A">
        <w:rPr>
          <w:rFonts w:ascii="Times New Roman" w:hAnsi="Times New Roman" w:cs="Times New Roman"/>
          <w:sz w:val="22"/>
        </w:rPr>
        <w:t xml:space="preserve"> river and the railroad lines -  allow easy movement of union troops into South</w:t>
      </w:r>
    </w:p>
    <w:p w:rsidR="00B8600A" w:rsidRPr="00B8600A" w:rsidRDefault="00B8600A" w:rsidP="00B8600A">
      <w:pPr>
        <w:pStyle w:val="NoSpacing"/>
        <w:numPr>
          <w:ilvl w:val="0"/>
          <w:numId w:val="1"/>
        </w:numPr>
        <w:ind w:left="360" w:firstLine="0"/>
        <w:contextualSpacing/>
        <w:rPr>
          <w:rFonts w:ascii="Times New Roman" w:hAnsi="Times New Roman" w:cs="Times New Roman"/>
          <w:sz w:val="22"/>
        </w:rPr>
      </w:pPr>
      <w:r w:rsidRPr="00B8600A">
        <w:rPr>
          <w:rFonts w:ascii="Times New Roman" w:hAnsi="Times New Roman" w:cs="Times New Roman"/>
          <w:sz w:val="22"/>
        </w:rPr>
        <w:t xml:space="preserve">Missouri </w:t>
      </w:r>
    </w:p>
    <w:p w:rsidR="00B8600A" w:rsidRPr="00B8600A" w:rsidRDefault="00B8600A" w:rsidP="00B8600A">
      <w:pPr>
        <w:pStyle w:val="NoSpacing"/>
        <w:numPr>
          <w:ilvl w:val="1"/>
          <w:numId w:val="1"/>
        </w:numPr>
        <w:contextualSpacing/>
        <w:rPr>
          <w:rFonts w:ascii="Times New Roman" w:hAnsi="Times New Roman" w:cs="Times New Roman"/>
          <w:sz w:val="22"/>
        </w:rPr>
      </w:pPr>
      <w:r w:rsidRPr="00B8600A">
        <w:rPr>
          <w:rFonts w:ascii="Times New Roman" w:hAnsi="Times New Roman" w:cs="Times New Roman"/>
          <w:sz w:val="22"/>
        </w:rPr>
        <w:t>on the Mississippi River</w:t>
      </w:r>
    </w:p>
    <w:p w:rsidR="00B8600A" w:rsidRPr="00B8600A" w:rsidRDefault="00B8600A" w:rsidP="00B8600A">
      <w:pPr>
        <w:pStyle w:val="NoSpacing"/>
        <w:numPr>
          <w:ilvl w:val="1"/>
          <w:numId w:val="1"/>
        </w:numPr>
        <w:contextualSpacing/>
        <w:rPr>
          <w:rFonts w:ascii="Times New Roman" w:hAnsi="Times New Roman" w:cs="Times New Roman"/>
          <w:sz w:val="22"/>
        </w:rPr>
      </w:pPr>
      <w:r w:rsidRPr="00B8600A">
        <w:rPr>
          <w:rFonts w:ascii="Times New Roman" w:hAnsi="Times New Roman" w:cs="Times New Roman"/>
          <w:sz w:val="22"/>
        </w:rPr>
        <w:t>St. Louis was the home to one of the nation's largest arsenals</w:t>
      </w:r>
    </w:p>
    <w:p w:rsidR="00B8600A" w:rsidRPr="00B8600A" w:rsidRDefault="00B8600A" w:rsidP="00B8600A">
      <w:pPr>
        <w:pStyle w:val="NoSpacing"/>
        <w:contextualSpacing/>
        <w:rPr>
          <w:rFonts w:ascii="Times New Roman" w:hAnsi="Times New Roman" w:cs="Times New Roman"/>
          <w:sz w:val="22"/>
        </w:rPr>
      </w:pPr>
    </w:p>
    <w:p w:rsidR="00B8600A" w:rsidRPr="00B8600A" w:rsidRDefault="00B8600A" w:rsidP="00B8600A">
      <w:pPr>
        <w:pStyle w:val="NoSpacing"/>
        <w:contextualSpacing/>
        <w:rPr>
          <w:rFonts w:ascii="Times New Roman" w:hAnsi="Times New Roman" w:cs="Times New Roman"/>
          <w:sz w:val="22"/>
        </w:rPr>
      </w:pPr>
      <w:r w:rsidRPr="00B8600A">
        <w:rPr>
          <w:rFonts w:ascii="Times New Roman" w:hAnsi="Times New Roman" w:cs="Times New Roman"/>
          <w:sz w:val="22"/>
        </w:rPr>
        <w:t xml:space="preserve">Maryland was the first to lose its neutrality. In April 1861. A Massachusetts regiment was moving through Maryland on the way to Washington, D.C. A Pro-Confederate mob in Baltimore opened fire as the troops approached. The Massachusetts soldiers fired back, and by the end of the day, 16 people had died. Lincoln wanted to openly invade, but his advisors told him not to. More Union troops were sent to protect the route into D.C. By mid-June, Union feeling dominated, and all six Maryland seats in the U.S. Congress were held by Union supporters. </w:t>
      </w:r>
    </w:p>
    <w:p w:rsidR="00B8600A" w:rsidRPr="00B8600A" w:rsidRDefault="00B8600A" w:rsidP="00B8600A">
      <w:pPr>
        <w:pStyle w:val="NoSpacing"/>
        <w:contextualSpacing/>
        <w:rPr>
          <w:rFonts w:ascii="Times New Roman" w:hAnsi="Times New Roman" w:cs="Times New Roman"/>
          <w:sz w:val="22"/>
        </w:rPr>
      </w:pPr>
      <w:r w:rsidRPr="00B8600A">
        <w:rPr>
          <w:rFonts w:ascii="Times New Roman" w:hAnsi="Times New Roman" w:cs="Times New Roman"/>
          <w:sz w:val="22"/>
        </w:rPr>
        <w:br/>
        <w:t xml:space="preserve">Kentucky also decided to side with the Union. Kentucky became angry when the  Confederacy invaded  the state, as the Confederacy claimed it was each state's right to decide whether it was part of the Union or not. </w:t>
      </w:r>
    </w:p>
    <w:p w:rsidR="00B8600A" w:rsidRPr="00B8600A" w:rsidRDefault="00B8600A" w:rsidP="00B8600A">
      <w:pPr>
        <w:pStyle w:val="NoSpacing"/>
        <w:contextualSpacing/>
        <w:rPr>
          <w:rFonts w:ascii="Times New Roman" w:hAnsi="Times New Roman" w:cs="Times New Roman"/>
          <w:sz w:val="22"/>
        </w:rPr>
      </w:pPr>
    </w:p>
    <w:p w:rsidR="00B8600A" w:rsidRPr="00B8600A" w:rsidRDefault="00B8600A" w:rsidP="00B8600A">
      <w:pPr>
        <w:pStyle w:val="NoSpacing"/>
        <w:contextualSpacing/>
        <w:rPr>
          <w:rFonts w:ascii="Times New Roman" w:hAnsi="Times New Roman" w:cs="Times New Roman"/>
          <w:sz w:val="22"/>
        </w:rPr>
      </w:pPr>
      <w:r w:rsidRPr="00B8600A">
        <w:rPr>
          <w:rFonts w:ascii="Times New Roman" w:hAnsi="Times New Roman" w:cs="Times New Roman"/>
          <w:sz w:val="22"/>
        </w:rPr>
        <w:t>Missouri was also invaded by the Confederacy, so Union troops were invited in by the governor to push Confederate troops out. Neutrality was over and the Border States were now officially attached to the Union.</w:t>
      </w:r>
    </w:p>
    <w:p w:rsidR="00B8600A" w:rsidRPr="00B8600A" w:rsidRDefault="00B8600A" w:rsidP="00B8600A">
      <w:pPr>
        <w:pStyle w:val="NoSpacing"/>
        <w:contextualSpacing/>
        <w:rPr>
          <w:rFonts w:ascii="Times New Roman" w:hAnsi="Times New Roman" w:cs="Times New Roman"/>
          <w:sz w:val="22"/>
        </w:rPr>
      </w:pPr>
    </w:p>
    <w:p w:rsidR="00B8600A" w:rsidRPr="00B8600A" w:rsidRDefault="00B8600A" w:rsidP="00B8600A">
      <w:pPr>
        <w:pStyle w:val="NoSpacing"/>
        <w:contextualSpacing/>
        <w:rPr>
          <w:rFonts w:ascii="Times New Roman" w:hAnsi="Times New Roman" w:cs="Times New Roman"/>
          <w:sz w:val="22"/>
        </w:rPr>
      </w:pPr>
      <w:r w:rsidRPr="00B8600A">
        <w:rPr>
          <w:rFonts w:ascii="Times New Roman" w:hAnsi="Times New Roman" w:cs="Times New Roman"/>
          <w:sz w:val="22"/>
        </w:rPr>
        <w:t>The state of  West Virginia formed in 1863.</w:t>
      </w:r>
      <w:bookmarkStart w:id="0" w:name="_GoBack"/>
      <w:bookmarkEnd w:id="0"/>
      <w:r w:rsidRPr="00B8600A">
        <w:rPr>
          <w:rFonts w:ascii="Times New Roman" w:hAnsi="Times New Roman" w:cs="Times New Roman"/>
          <w:sz w:val="22"/>
        </w:rPr>
        <w:t xml:space="preserve"> The citizens, living in this mountainous region of Virginia, had always been subsistence farmers, not slaveholders. They broke away from Virginia with the help of Union troops. </w:t>
      </w:r>
    </w:p>
    <w:p w:rsidR="00B8600A" w:rsidRPr="00B8600A" w:rsidRDefault="00B8600A" w:rsidP="00B8600A">
      <w:pPr>
        <w:pStyle w:val="NoSpacing"/>
        <w:numPr>
          <w:ilvl w:val="0"/>
          <w:numId w:val="2"/>
        </w:numPr>
        <w:contextualSpacing/>
        <w:rPr>
          <w:rFonts w:ascii="Times New Roman" w:hAnsi="Times New Roman" w:cs="Times New Roman"/>
          <w:sz w:val="22"/>
        </w:rPr>
      </w:pPr>
      <w:r w:rsidRPr="00B8600A">
        <w:rPr>
          <w:rFonts w:ascii="Times New Roman" w:hAnsi="Times New Roman" w:cs="Times New Roman"/>
          <w:sz w:val="22"/>
        </w:rPr>
        <w:t xml:space="preserve">West Virginia </w:t>
      </w:r>
    </w:p>
    <w:p w:rsidR="00B8600A" w:rsidRPr="00B8600A" w:rsidRDefault="00B8600A" w:rsidP="00B8600A">
      <w:pPr>
        <w:pStyle w:val="NoSpacing"/>
        <w:numPr>
          <w:ilvl w:val="0"/>
          <w:numId w:val="2"/>
        </w:numPr>
        <w:contextualSpacing/>
        <w:rPr>
          <w:rFonts w:ascii="Times New Roman" w:hAnsi="Times New Roman" w:cs="Times New Roman"/>
          <w:sz w:val="22"/>
        </w:rPr>
      </w:pPr>
      <w:r w:rsidRPr="00B8600A">
        <w:rPr>
          <w:rFonts w:ascii="Times New Roman" w:hAnsi="Times New Roman" w:cs="Times New Roman"/>
          <w:sz w:val="22"/>
        </w:rPr>
        <w:t>held the arsenal John Brown had attacked</w:t>
      </w:r>
    </w:p>
    <w:p w:rsidR="00B8600A" w:rsidRPr="00B8600A" w:rsidRDefault="00B8600A" w:rsidP="00B8600A">
      <w:pPr>
        <w:pStyle w:val="NoSpacing"/>
        <w:numPr>
          <w:ilvl w:val="0"/>
          <w:numId w:val="2"/>
        </w:numPr>
        <w:contextualSpacing/>
        <w:rPr>
          <w:rFonts w:ascii="Times New Roman" w:hAnsi="Times New Roman" w:cs="Times New Roman"/>
          <w:sz w:val="22"/>
        </w:rPr>
      </w:pPr>
      <w:r w:rsidRPr="00B8600A">
        <w:rPr>
          <w:rFonts w:ascii="Times New Roman" w:hAnsi="Times New Roman" w:cs="Times New Roman"/>
          <w:sz w:val="22"/>
        </w:rPr>
        <w:t>contained key mountain passes</w:t>
      </w:r>
    </w:p>
    <w:p w:rsidR="00B8600A" w:rsidRPr="00B8600A" w:rsidRDefault="00B8600A" w:rsidP="00B8600A">
      <w:pPr>
        <w:pStyle w:val="NoSpacing"/>
        <w:numPr>
          <w:ilvl w:val="0"/>
          <w:numId w:val="2"/>
        </w:numPr>
        <w:contextualSpacing/>
        <w:rPr>
          <w:rFonts w:ascii="Times New Roman" w:hAnsi="Times New Roman" w:cs="Times New Roman"/>
          <w:sz w:val="22"/>
        </w:rPr>
      </w:pPr>
      <w:r w:rsidRPr="00B8600A">
        <w:rPr>
          <w:rFonts w:ascii="Times New Roman" w:hAnsi="Times New Roman" w:cs="Times New Roman"/>
          <w:sz w:val="22"/>
        </w:rPr>
        <w:t>strategically located along the beginning of the Ohio River.</w:t>
      </w:r>
    </w:p>
    <w:p w:rsidR="00B8600A" w:rsidRPr="00B8600A" w:rsidRDefault="00B8600A" w:rsidP="00B8600A">
      <w:pPr>
        <w:pStyle w:val="NoSpacing"/>
        <w:contextualSpacing/>
        <w:rPr>
          <w:rFonts w:ascii="Times New Roman" w:hAnsi="Times New Roman" w:cs="Times New Roman"/>
          <w:sz w:val="22"/>
        </w:rPr>
      </w:pPr>
    </w:p>
    <w:p w:rsidR="00B8600A" w:rsidRDefault="00B8600A" w:rsidP="00B8600A">
      <w:pPr>
        <w:pStyle w:val="NoSpacing"/>
        <w:contextualSpacing/>
        <w:rPr>
          <w:rFonts w:ascii="Times New Roman" w:hAnsi="Times New Roman" w:cs="Times New Roman"/>
          <w:sz w:val="22"/>
        </w:rPr>
      </w:pPr>
      <w:r w:rsidRPr="00B8600A">
        <w:rPr>
          <w:rFonts w:ascii="Times New Roman" w:hAnsi="Times New Roman" w:cs="Times New Roman"/>
          <w:sz w:val="22"/>
        </w:rPr>
        <w:t xml:space="preserve">Even though these states had decided to stay in the Union, not all citizens in them felt the same. Long-standing disagreements rose up with a vengeance, and citizens openly attacked each other. Communities divided. Families divided, too. Sons fled Unionist parents to enlist in the Confederate army. Brothers, such as a Kentucky Senator's own sons, joined the opposing armies. Even husbands and wives avoided talking politics lest they find themselves on the brink of divorce. "There is scarcely a family that is not divided." The fighting in these states was some the most violent of the whole war. </w:t>
      </w:r>
    </w:p>
    <w:p w:rsidR="00B8600A" w:rsidRDefault="00B8600A" w:rsidP="00B8600A">
      <w:pPr>
        <w:pStyle w:val="NoSpacing"/>
        <w:contextualSpacing/>
        <w:rPr>
          <w:rFonts w:ascii="Times New Roman" w:hAnsi="Times New Roman" w:cs="Times New Roman"/>
          <w:sz w:val="22"/>
        </w:rPr>
      </w:pPr>
    </w:p>
    <w:p w:rsidR="00B8600A" w:rsidRDefault="00B8600A" w:rsidP="00B8600A">
      <w:pPr>
        <w:pStyle w:val="NoSpacing"/>
        <w:contextualSpacing/>
        <w:rPr>
          <w:rFonts w:ascii="Times New Roman" w:hAnsi="Times New Roman" w:cs="Times New Roman"/>
          <w:sz w:val="22"/>
        </w:rPr>
      </w:pPr>
      <w:r w:rsidRPr="00B8600A">
        <w:rPr>
          <w:rFonts w:ascii="Times New Roman" w:hAnsi="Times New Roman" w:cs="Times New Roman"/>
          <w:sz w:val="22"/>
        </w:rPr>
        <w:t xml:space="preserve">During the war, Lincoln used his power as Commander-in- Chief  to suspend the right of habeas corpus.  To protect these states from spies among their citizens, anyone suspected of disloyal acts or speech </w:t>
      </w:r>
      <w:r>
        <w:rPr>
          <w:rFonts w:ascii="Times New Roman" w:hAnsi="Times New Roman" w:cs="Times New Roman"/>
          <w:sz w:val="22"/>
        </w:rPr>
        <w:t xml:space="preserve">could </w:t>
      </w:r>
      <w:r w:rsidRPr="00B8600A">
        <w:rPr>
          <w:rFonts w:ascii="Times New Roman" w:hAnsi="Times New Roman" w:cs="Times New Roman"/>
          <w:sz w:val="22"/>
        </w:rPr>
        <w:t>be arrested and detained in military prison without a hearing in court.  But Lincoln would have to be very careful  when using this power so as not lose the loyalty of the citizens.</w:t>
      </w:r>
    </w:p>
    <w:p w:rsidR="004A7C5C" w:rsidRDefault="004A7C5C" w:rsidP="00B8600A">
      <w:pPr>
        <w:pStyle w:val="NoSpacing"/>
        <w:contextualSpacing/>
        <w:rPr>
          <w:rFonts w:ascii="Times New Roman" w:hAnsi="Times New Roman" w:cs="Times New Roman"/>
          <w:sz w:val="22"/>
        </w:rPr>
      </w:pPr>
    </w:p>
    <w:p w:rsidR="004A7C5C" w:rsidRDefault="004A7C5C" w:rsidP="00B8600A">
      <w:pPr>
        <w:pStyle w:val="NoSpacing"/>
        <w:contextualSpacing/>
        <w:rPr>
          <w:rFonts w:ascii="Times New Roman" w:hAnsi="Times New Roman" w:cs="Times New Roman"/>
          <w:sz w:val="22"/>
        </w:rPr>
      </w:pPr>
      <w:r>
        <w:rPr>
          <w:rFonts w:ascii="Times New Roman" w:hAnsi="Times New Roman" w:cs="Times New Roman"/>
          <w:sz w:val="22"/>
        </w:rPr>
        <w:t>On the Blank Map - Color</w:t>
      </w:r>
    </w:p>
    <w:p w:rsidR="004A7C5C" w:rsidRDefault="004A7C5C" w:rsidP="004A7C5C">
      <w:pPr>
        <w:pStyle w:val="NoSpacing"/>
        <w:numPr>
          <w:ilvl w:val="0"/>
          <w:numId w:val="3"/>
        </w:numPr>
        <w:contextualSpacing/>
        <w:rPr>
          <w:rFonts w:ascii="Times New Roman" w:hAnsi="Times New Roman" w:cs="Times New Roman"/>
          <w:sz w:val="22"/>
        </w:rPr>
      </w:pPr>
      <w:r>
        <w:rPr>
          <w:rFonts w:ascii="Times New Roman" w:hAnsi="Times New Roman" w:cs="Times New Roman"/>
          <w:sz w:val="22"/>
        </w:rPr>
        <w:t>Blue - Union</w:t>
      </w:r>
    </w:p>
    <w:p w:rsidR="007D6B1E" w:rsidRPr="00B8600A" w:rsidRDefault="004A7C5C" w:rsidP="004A7C5C">
      <w:pPr>
        <w:pStyle w:val="NoSpacing"/>
        <w:numPr>
          <w:ilvl w:val="0"/>
          <w:numId w:val="3"/>
        </w:numPr>
        <w:contextualSpacing/>
        <w:rPr>
          <w:sz w:val="22"/>
        </w:rPr>
      </w:pPr>
      <w:r w:rsidRPr="004A7C5C">
        <w:rPr>
          <w:rFonts w:ascii="Times New Roman" w:hAnsi="Times New Roman" w:cs="Times New Roman"/>
          <w:sz w:val="22"/>
        </w:rPr>
        <w:t>Light Blue - Border States</w:t>
      </w:r>
    </w:p>
    <w:sectPr w:rsidR="007D6B1E" w:rsidRPr="00B8600A" w:rsidSect="00B860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cher Medium">
    <w:altName w:val="Arial"/>
    <w:panose1 w:val="00000000000000000000"/>
    <w:charset w:val="00"/>
    <w:family w:val="modern"/>
    <w:notTrueType/>
    <w:pitch w:val="variable"/>
    <w:sig w:usb0="00000001" w:usb1="4000005B"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DA7"/>
    <w:multiLevelType w:val="hybridMultilevel"/>
    <w:tmpl w:val="F9B2E6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CE2995"/>
    <w:multiLevelType w:val="hybridMultilevel"/>
    <w:tmpl w:val="0A4C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287DEE"/>
    <w:multiLevelType w:val="hybridMultilevel"/>
    <w:tmpl w:val="DF0E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8600A"/>
    <w:rsid w:val="00042D1D"/>
    <w:rsid w:val="00335CB5"/>
    <w:rsid w:val="00490773"/>
    <w:rsid w:val="004A7C5C"/>
    <w:rsid w:val="005D681E"/>
    <w:rsid w:val="009B513D"/>
    <w:rsid w:val="00A35A63"/>
    <w:rsid w:val="00AF5A50"/>
    <w:rsid w:val="00B502CE"/>
    <w:rsid w:val="00B8600A"/>
    <w:rsid w:val="00BD5375"/>
    <w:rsid w:val="00C9480F"/>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00A"/>
    <w:rPr>
      <w:rFonts w:ascii="Archer Medium" w:hAnsi="Archer Medium"/>
      <w:sz w:val="20"/>
    </w:rPr>
  </w:style>
  <w:style w:type="paragraph" w:styleId="Header">
    <w:name w:val="header"/>
    <w:basedOn w:val="Normal"/>
    <w:link w:val="HeaderChar"/>
    <w:uiPriority w:val="99"/>
    <w:unhideWhenUsed/>
    <w:rsid w:val="00B8600A"/>
    <w:pPr>
      <w:tabs>
        <w:tab w:val="center" w:pos="4680"/>
        <w:tab w:val="right" w:pos="9360"/>
      </w:tabs>
    </w:pPr>
    <w:rPr>
      <w:rFonts w:ascii="Archer Medium" w:hAnsi="Archer Medium"/>
      <w:sz w:val="20"/>
    </w:rPr>
  </w:style>
  <w:style w:type="character" w:customStyle="1" w:styleId="HeaderChar">
    <w:name w:val="Header Char"/>
    <w:basedOn w:val="DefaultParagraphFont"/>
    <w:link w:val="Header"/>
    <w:uiPriority w:val="99"/>
    <w:rsid w:val="00B8600A"/>
    <w:rPr>
      <w:rFonts w:ascii="Archer Medium" w:hAnsi="Archer Medium"/>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 A</dc:creator>
  <cp:lastModifiedBy>V A</cp:lastModifiedBy>
  <cp:revision>2</cp:revision>
  <cp:lastPrinted>2019-06-03T01:41:00Z</cp:lastPrinted>
  <dcterms:created xsi:type="dcterms:W3CDTF">2019-06-03T01:19:00Z</dcterms:created>
  <dcterms:modified xsi:type="dcterms:W3CDTF">2019-06-03T02:36:00Z</dcterms:modified>
</cp:coreProperties>
</file>