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CE" w:rsidRPr="006D44CE" w:rsidRDefault="006D44CE" w:rsidP="006D44CE">
      <w:pPr>
        <w:spacing w:before="300" w:after="150" w:line="240" w:lineRule="auto"/>
        <w:outlineLvl w:val="0"/>
        <w:rPr>
          <w:rFonts w:ascii="Verdana" w:eastAsia="Times New Roman" w:hAnsi="Verdana" w:cs="Times New Roman"/>
          <w:b/>
          <w:bCs/>
          <w:color w:val="214CA4"/>
          <w:kern w:val="36"/>
          <w:sz w:val="32"/>
          <w:szCs w:val="32"/>
        </w:rPr>
      </w:pPr>
      <w:r>
        <w:rPr>
          <w:rFonts w:ascii="Verdana" w:eastAsia="Times New Roman" w:hAnsi="Verdana" w:cs="Times New Roman"/>
          <w:b/>
          <w:bCs/>
          <w:color w:val="214CA4"/>
          <w:kern w:val="36"/>
          <w:sz w:val="32"/>
          <w:szCs w:val="32"/>
        </w:rPr>
        <w:t>T</w:t>
      </w:r>
      <w:r w:rsidRPr="006D44CE">
        <w:rPr>
          <w:rFonts w:ascii="Verdana" w:eastAsia="Times New Roman" w:hAnsi="Verdana" w:cs="Times New Roman"/>
          <w:b/>
          <w:bCs/>
          <w:color w:val="214CA4"/>
          <w:kern w:val="36"/>
          <w:sz w:val="32"/>
          <w:szCs w:val="32"/>
        </w:rPr>
        <w:t>he Battle of Saratoga</w:t>
      </w:r>
    </w:p>
    <w:p w:rsidR="006D44CE" w:rsidRPr="006D44CE" w:rsidRDefault="006D44CE" w:rsidP="006D44CE">
      <w:pPr>
        <w:spacing w:line="220" w:lineRule="atLeast"/>
        <w:rPr>
          <w:rFonts w:ascii="Cambria Math" w:eastAsia="Times New Roman" w:hAnsi="Cambria Math" w:cs="Times New Roman"/>
          <w:color w:val="333333"/>
          <w:sz w:val="20"/>
          <w:szCs w:val="20"/>
        </w:rPr>
      </w:pPr>
      <w:r w:rsidRPr="006D44CE">
        <w:rPr>
          <w:rFonts w:ascii="Verdana" w:eastAsia="Times New Roman" w:hAnsi="Verdana" w:cs="Times New Roman"/>
          <w:noProof/>
          <w:color w:val="333333"/>
          <w:sz w:val="16"/>
          <w:szCs w:val="16"/>
        </w:rPr>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1905000" cy="2393950"/>
            <wp:effectExtent l="0" t="0" r="0" b="6350"/>
            <wp:wrapTight wrapText="bothSides">
              <wp:wrapPolygon edited="0">
                <wp:start x="0" y="0"/>
                <wp:lineTo x="0" y="21485"/>
                <wp:lineTo x="21384" y="21485"/>
                <wp:lineTo x="21384" y="0"/>
                <wp:lineTo x="0" y="0"/>
              </wp:wrapPolygon>
            </wp:wrapTight>
            <wp:docPr id="20" name="Picture 20" descr="Gentleman Johnny Burgo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leman Johnny Burgoy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4CE">
        <w:rPr>
          <w:rFonts w:ascii="Cambria Math" w:eastAsia="Times New Roman" w:hAnsi="Cambria Math" w:cs="Times New Roman"/>
          <w:color w:val="333333"/>
          <w:sz w:val="20"/>
          <w:szCs w:val="20"/>
        </w:rPr>
        <w:t>British general John Burgoyne earned the nickname "Gentleman Johnny" for his love of leisure and his tendency to throw parties between battles. His surrender to American forces at the Battle of Saratoga marked a turning point in the Revolutionary War.</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The </w:t>
      </w:r>
      <w:r w:rsidRPr="006D44CE">
        <w:rPr>
          <w:rFonts w:ascii="Cambria Math" w:eastAsia="Times New Roman" w:hAnsi="Cambria Math" w:cs="Times New Roman"/>
          <w:bCs/>
          <w:color w:val="333333"/>
          <w:sz w:val="20"/>
          <w:szCs w:val="20"/>
        </w:rPr>
        <w:t>Battle of Saratoga</w:t>
      </w:r>
      <w:r w:rsidRPr="006D44CE">
        <w:rPr>
          <w:rFonts w:ascii="Cambria Math" w:eastAsia="Times New Roman" w:hAnsi="Cambria Math" w:cs="Times New Roman"/>
          <w:color w:val="333333"/>
          <w:sz w:val="20"/>
          <w:szCs w:val="20"/>
        </w:rPr>
        <w:t> was the turning point of the Revolutionary War.</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The scope of the victory is made clear by a few key facts: On October 17, 1777, 5,895 British and Hessian troops surrendered their arms. General John Burgoyne had lost 86 percent of his expeditionary force that had triumphantly marched into New York from Canada in the early summer of 1777.</w:t>
      </w:r>
    </w:p>
    <w:p w:rsidR="006D44CE" w:rsidRPr="006D44CE" w:rsidRDefault="006D44CE" w:rsidP="006D44CE">
      <w:pPr>
        <w:spacing w:before="225" w:after="150" w:line="240" w:lineRule="auto"/>
        <w:outlineLvl w:val="2"/>
        <w:rPr>
          <w:rFonts w:ascii="Verdana" w:eastAsia="Times New Roman" w:hAnsi="Verdana" w:cs="Times New Roman"/>
          <w:b/>
          <w:bCs/>
          <w:color w:val="214CA4"/>
        </w:rPr>
      </w:pPr>
      <w:r w:rsidRPr="006D44CE">
        <w:rPr>
          <w:rFonts w:ascii="Verdana" w:eastAsia="Times New Roman" w:hAnsi="Verdana" w:cs="Times New Roman"/>
          <w:b/>
          <w:bCs/>
          <w:color w:val="214CA4"/>
        </w:rPr>
        <w:t>Divide and Conquer</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The </w:t>
      </w:r>
      <w:r w:rsidRPr="006D44CE">
        <w:rPr>
          <w:rFonts w:ascii="Cambria Math" w:eastAsia="Times New Roman" w:hAnsi="Cambria Math" w:cs="Times New Roman"/>
          <w:bCs/>
          <w:color w:val="333333"/>
          <w:sz w:val="20"/>
          <w:szCs w:val="20"/>
        </w:rPr>
        <w:t>Divide-And-Conquer</w:t>
      </w:r>
      <w:r w:rsidRPr="006D44CE">
        <w:rPr>
          <w:rFonts w:ascii="Cambria Math" w:eastAsia="Times New Roman" w:hAnsi="Cambria Math" w:cs="Times New Roman"/>
          <w:color w:val="333333"/>
          <w:sz w:val="20"/>
          <w:szCs w:val="20"/>
        </w:rPr>
        <w:t> strategy that Burgoyne presented to British ministers in London was to invade America from Canada by advancing down the Hudson Valley to Albany. There, he would be joined by other British troops under the command of Sir William Howe. Howe would be bringing his troops north from New Jersey and New York City.</w:t>
      </w:r>
    </w:p>
    <w:p w:rsid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Burgoyne believed that this bold stroke would not only isolate New England from the other American colonies, but achieve command of the Hudson River and demoralize Americans and their would-be allies, such as the French.</w:t>
      </w:r>
      <w:r w:rsidRPr="006D44CE">
        <w:rPr>
          <w:rFonts w:ascii="Cambria Math" w:eastAsia="Times New Roman" w:hAnsi="Cambria Math" w:cs="Times New Roman"/>
          <w:color w:val="333333"/>
          <w:sz w:val="20"/>
          <w:szCs w:val="20"/>
        </w:rPr>
        <w:br/>
      </w:r>
    </w:p>
    <w:p w:rsidR="006D44CE" w:rsidRPr="006D44CE" w:rsidRDefault="006D44CE" w:rsidP="006D44CE">
      <w:pPr>
        <w:spacing w:after="150" w:line="240" w:lineRule="auto"/>
        <w:rPr>
          <w:rFonts w:ascii="Cambria Math" w:eastAsia="Times New Roman" w:hAnsi="Cambria Math" w:cs="Times New Roman"/>
          <w:color w:val="333333"/>
          <w:sz w:val="20"/>
          <w:szCs w:val="20"/>
        </w:rPr>
      </w:pPr>
      <w:r>
        <w:rPr>
          <w:noProof/>
        </w:rPr>
        <mc:AlternateContent>
          <mc:Choice Requires="wps">
            <w:drawing>
              <wp:anchor distT="0" distB="0" distL="114300" distR="114300" simplePos="0" relativeHeight="251665408" behindDoc="1" locked="0" layoutInCell="1" allowOverlap="1" wp14:anchorId="752A6634" wp14:editId="769FDD49">
                <wp:simplePos x="0" y="0"/>
                <wp:positionH relativeFrom="column">
                  <wp:posOffset>0</wp:posOffset>
                </wp:positionH>
                <wp:positionV relativeFrom="paragraph">
                  <wp:posOffset>1948815</wp:posOffset>
                </wp:positionV>
                <wp:extent cx="1905000" cy="635"/>
                <wp:effectExtent l="0" t="0" r="0" b="0"/>
                <wp:wrapTight wrapText="bothSides">
                  <wp:wrapPolygon edited="0">
                    <wp:start x="0" y="0"/>
                    <wp:lineTo x="0" y="21600"/>
                    <wp:lineTo x="21600" y="21600"/>
                    <wp:lineTo x="21600" y="0"/>
                  </wp:wrapPolygon>
                </wp:wrapTight>
                <wp:docPr id="21" name="Text Box 21"/>
                <wp:cNvGraphicFramePr/>
                <a:graphic xmlns:a="http://schemas.openxmlformats.org/drawingml/2006/main">
                  <a:graphicData uri="http://schemas.microsoft.com/office/word/2010/wordprocessingShape">
                    <wps:wsp>
                      <wps:cNvSpPr txBox="1"/>
                      <wps:spPr>
                        <a:xfrm>
                          <a:off x="0" y="0"/>
                          <a:ext cx="1905000" cy="635"/>
                        </a:xfrm>
                        <a:prstGeom prst="rect">
                          <a:avLst/>
                        </a:prstGeom>
                        <a:solidFill>
                          <a:prstClr val="white"/>
                        </a:solidFill>
                        <a:ln>
                          <a:noFill/>
                        </a:ln>
                        <a:effectLst/>
                      </wps:spPr>
                      <wps:txbx>
                        <w:txbxContent>
                          <w:p w:rsidR="006D44CE" w:rsidRPr="00AB339D" w:rsidRDefault="006D44CE" w:rsidP="006D44CE">
                            <w:pPr>
                              <w:pStyle w:val="Caption"/>
                              <w:rPr>
                                <w:rFonts w:ascii="Cambria Math" w:eastAsia="Times New Roman" w:hAnsi="Cambria Math" w:cs="Times New Roman"/>
                                <w:noProof/>
                                <w:color w:val="333333"/>
                                <w:sz w:val="20"/>
                                <w:szCs w:val="20"/>
                              </w:rPr>
                            </w:pPr>
                            <w:r>
                              <w:t xml:space="preserve">Figure </w:t>
                            </w:r>
                            <w:fldSimple w:instr=" SEQ Figure \* ARABIC ">
                              <w:r>
                                <w:rPr>
                                  <w:noProof/>
                                </w:rPr>
                                <w:t>1</w:t>
                              </w:r>
                            </w:fldSimple>
                            <w:r w:rsidRPr="00BB64A1">
                              <w:t>Some historians today are unsure if her death came at Native American hands or by other means, but the murder of Jane McCrea united Americans against the British and their Native American allies.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2A6634" id="_x0000_t202" coordsize="21600,21600" o:spt="202" path="m,l,21600r21600,l21600,xe">
                <v:stroke joinstyle="miter"/>
                <v:path gradientshapeok="t" o:connecttype="rect"/>
              </v:shapetype>
              <v:shape id="Text Box 21" o:spid="_x0000_s1026" type="#_x0000_t202" style="position:absolute;margin-left:0;margin-top:153.45pt;width:150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BlMAIAAG0EAAAOAAAAZHJzL2Uyb0RvYy54bWysVMFu2zAMvQ/YPwi6L3YytNiCOEWWIsOA&#10;oC2QDD0rshwLkEWNUmJnXz9KttOu22nYRaZI6lF8j/LirmsMOyv0GmzBp5OcM2UllNoeC/59v/nw&#10;iTMfhC2FAasKflGe3y3fv1u0bq5mUIMpFTICsX7euoLXIbh5lnlZq0b4CThlKVgBNiLQFo9ZiaIl&#10;9MZkszy/zVrA0iFI5T157/sgXyb8qlIyPFaVV4GZgtPdQloxrYe4ZsuFmB9RuFrL4RriH27RCG2p&#10;6BXqXgTBTqj/gGq0RPBQhYmEJoOq0lKlHqibaf6mm10tnEq9EDneXWny/w9WPpyfkOmy4LMpZ1Y0&#10;pNFedYF9gY6Ri/hpnZ9T2s5RYujITzqPfk/O2HZXYRO/1BCjODF9ubIb0WQ89Dm/yXMKSYrdfryJ&#10;GNnLUYc+fFXQsGgUHEm6xKg4b33oU8eUWMmD0eVGGxM3MbA2yM6CZG5rHdQA/luWsTHXQjzVA/Ye&#10;leZkqBK77buKVugO3UDBAcoLMYDQz5B3cqOp7Fb48CSQhoY6o4cQHmmpDLQFh8HirAb8+Td/zCct&#10;KcpZS0NYcP/jJFBxZr5ZUjlO7GjgaBxGw56aNVDDJBzdJpl0AIMZzQqheab3sYpVKCSspFoFD6O5&#10;Dv1ToPcl1WqVkmgunQhbu3MyQo/07rtngW4QJ5CmDzCOp5i/0ajPTSq51SkQ4UnASGjPIgkfNzTT&#10;aQSG9xcfzet9ynr5Syx/AQAA//8DAFBLAwQUAAYACAAAACEANC9J2N8AAAAIAQAADwAAAGRycy9k&#10;b3ducmV2LnhtbEyPMU/DMBCFdyT+g3VILKi1IVWAEKeqKhhgqQhdurmxGwfic2Q7bfj3XKey3d17&#10;eve9cjm5nh1NiJ1HCfdzAcxg43WHrYTt19vsCVhMCrXqPRoJvybCsrq+KlWh/Qk/zbFOLaMQjIWS&#10;YFMaCs5jY41Tce4Hg6QdfHAq0RparoM6Ubjr+YMQOXeqQ/pg1WDW1jQ/9egkbBa7jb0bD68fq0UW&#10;3rfjOv9uaylvb6bVC7BkpnQxwxmf0KEipr0fUUfWS6AiSUIm8mdgJGdC0GV/Hh4F8Krk/wtUfwAA&#10;AP//AwBQSwECLQAUAAYACAAAACEAtoM4kv4AAADhAQAAEwAAAAAAAAAAAAAAAAAAAAAAW0NvbnRl&#10;bnRfVHlwZXNdLnhtbFBLAQItABQABgAIAAAAIQA4/SH/1gAAAJQBAAALAAAAAAAAAAAAAAAAAC8B&#10;AABfcmVscy8ucmVsc1BLAQItABQABgAIAAAAIQBqUqBlMAIAAG0EAAAOAAAAAAAAAAAAAAAAAC4C&#10;AABkcnMvZTJvRG9jLnhtbFBLAQItABQABgAIAAAAIQA0L0nY3wAAAAgBAAAPAAAAAAAAAAAAAAAA&#10;AIoEAABkcnMvZG93bnJldi54bWxQSwUGAAAAAAQABADzAAAAlgUAAAAA&#10;" stroked="f">
                <v:textbox style="mso-fit-shape-to-text:t" inset="0,0,0,0">
                  <w:txbxContent>
                    <w:p w:rsidR="006D44CE" w:rsidRPr="00AB339D" w:rsidRDefault="006D44CE" w:rsidP="006D44CE">
                      <w:pPr>
                        <w:pStyle w:val="Caption"/>
                        <w:rPr>
                          <w:rFonts w:ascii="Cambria Math" w:eastAsia="Times New Roman" w:hAnsi="Cambria Math" w:cs="Times New Roman"/>
                          <w:noProof/>
                          <w:color w:val="333333"/>
                          <w:sz w:val="20"/>
                          <w:szCs w:val="20"/>
                        </w:rPr>
                      </w:pPr>
                      <w:r>
                        <w:t xml:space="preserve">Figure </w:t>
                      </w:r>
                      <w:fldSimple w:instr=" SEQ Figure \* ARABIC ">
                        <w:r>
                          <w:rPr>
                            <w:noProof/>
                          </w:rPr>
                          <w:t>1</w:t>
                        </w:r>
                      </w:fldSimple>
                      <w:r w:rsidRPr="00BB64A1">
                        <w:t>Some historians today are unsure if her death came at Native American hands or by other means, but the murder of Jane McCrea united Americans against the British and their Native American allies.</w:t>
                      </w:r>
                    </w:p>
                  </w:txbxContent>
                </v:textbox>
                <w10:wrap type="tight"/>
              </v:shape>
            </w:pict>
          </mc:Fallback>
        </mc:AlternateContent>
      </w:r>
      <w:r w:rsidRPr="006D44CE">
        <w:rPr>
          <w:rFonts w:ascii="Cambria Math" w:eastAsia="Times New Roman" w:hAnsi="Cambria Math" w:cs="Times New Roman"/>
          <w:noProof/>
          <w:color w:val="333333"/>
          <w:sz w:val="20"/>
          <w:szCs w:val="20"/>
        </w:rPr>
        <w:drawing>
          <wp:anchor distT="0" distB="0" distL="114300" distR="114300" simplePos="0" relativeHeight="251662336" behindDoc="1" locked="0" layoutInCell="1" allowOverlap="1" wp14:anchorId="79278236" wp14:editId="7BBB49B9">
            <wp:simplePos x="0" y="0"/>
            <wp:positionH relativeFrom="column">
              <wp:posOffset>0</wp:posOffset>
            </wp:positionH>
            <wp:positionV relativeFrom="paragraph">
              <wp:posOffset>-267335</wp:posOffset>
            </wp:positionV>
            <wp:extent cx="1905000" cy="2159000"/>
            <wp:effectExtent l="0" t="0" r="0" b="0"/>
            <wp:wrapTight wrapText="bothSides">
              <wp:wrapPolygon edited="0">
                <wp:start x="0" y="0"/>
                <wp:lineTo x="0" y="21346"/>
                <wp:lineTo x="21384" y="21346"/>
                <wp:lineTo x="21384" y="0"/>
                <wp:lineTo x="0" y="0"/>
              </wp:wrapPolygon>
            </wp:wrapTight>
            <wp:docPr id="19" name="Picture 19" descr="Scalping of Jane Mc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lping of Jane McCr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4CE">
        <w:rPr>
          <w:rFonts w:ascii="Cambria Math" w:eastAsia="Times New Roman" w:hAnsi="Cambria Math" w:cs="Times New Roman"/>
          <w:color w:val="333333"/>
          <w:sz w:val="20"/>
          <w:szCs w:val="20"/>
        </w:rPr>
        <w:t>In June 1777, Burgoyne's army of over 7,000 men (half of whom were British troops and the other half Hessian troops from Brunswick and Hesse-Hanau) departed from St. Johns on Lake Champlain, bound for Fort Ticonderoga, at the southern end of the lake.</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As the army proceeded southward, Burgoyne drafted and had his men distribute a proclamation that, among other things, included the statement "I have but to give stretch to the Indian forces under my direction, and they amount to thousands," which implied that Britain's enemies would suffer attacks from Native Americans allied to the British.</w:t>
      </w:r>
    </w:p>
    <w:p w:rsidR="006D44CE" w:rsidRPr="006D44CE" w:rsidRDefault="006D44CE" w:rsidP="006D44CE">
      <w:pPr>
        <w:spacing w:line="22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More than any other act during the campaign, this threat and subsequent widely reported atrocities such as the scalping of </w:t>
      </w:r>
      <w:r w:rsidRPr="006D44CE">
        <w:rPr>
          <w:rFonts w:ascii="Cambria Math" w:eastAsia="Times New Roman" w:hAnsi="Cambria Math" w:cs="Times New Roman"/>
          <w:bCs/>
          <w:color w:val="333333"/>
          <w:sz w:val="20"/>
          <w:szCs w:val="20"/>
        </w:rPr>
        <w:t xml:space="preserve">Jane </w:t>
      </w:r>
      <w:proofErr w:type="spellStart"/>
      <w:r w:rsidRPr="006D44CE">
        <w:rPr>
          <w:rFonts w:ascii="Cambria Math" w:eastAsia="Times New Roman" w:hAnsi="Cambria Math" w:cs="Times New Roman"/>
          <w:bCs/>
          <w:color w:val="333333"/>
          <w:sz w:val="20"/>
          <w:szCs w:val="20"/>
        </w:rPr>
        <w:t>Mccrea</w:t>
      </w:r>
      <w:proofErr w:type="spellEnd"/>
      <w:r w:rsidRPr="006D44CE">
        <w:rPr>
          <w:rFonts w:ascii="Cambria Math" w:eastAsia="Times New Roman" w:hAnsi="Cambria Math" w:cs="Times New Roman"/>
          <w:color w:val="333333"/>
          <w:sz w:val="20"/>
          <w:szCs w:val="20"/>
        </w:rPr>
        <w:t> stiffened the resolve of the Americans to do whatever it took to assure that the threat did not become reality.</w:t>
      </w:r>
      <w:r>
        <w:rPr>
          <w:rFonts w:ascii="Cambria Math" w:eastAsia="Times New Roman" w:hAnsi="Cambria Math" w:cs="Times New Roman"/>
          <w:color w:val="333333"/>
          <w:sz w:val="20"/>
          <w:szCs w:val="20"/>
        </w:rPr>
        <w:t xml:space="preserve"> I</w:t>
      </w:r>
      <w:r w:rsidRPr="006D44CE">
        <w:rPr>
          <w:rFonts w:ascii="Cambria Math" w:eastAsia="Times New Roman" w:hAnsi="Cambria Math" w:cs="Times New Roman"/>
          <w:color w:val="333333"/>
          <w:sz w:val="20"/>
          <w:szCs w:val="20"/>
        </w:rPr>
        <w:t>nstead of heading north to help Burgoyne fight the rebels in Saratoga, General Howe sailed south and embarked on a campaign to capture Philadelphia.</w:t>
      </w:r>
    </w:p>
    <w:p w:rsidR="006D44CE" w:rsidRPr="006D44CE" w:rsidRDefault="006D44CE" w:rsidP="006D44CE">
      <w:pPr>
        <w:spacing w:after="150" w:line="240" w:lineRule="auto"/>
        <w:rPr>
          <w:rFonts w:ascii="Cambria Math" w:eastAsia="Times New Roman" w:hAnsi="Cambria Math" w:cs="Times New Roman"/>
          <w:color w:val="333333"/>
          <w:sz w:val="20"/>
          <w:szCs w:val="20"/>
        </w:rPr>
      </w:pPr>
    </w:p>
    <w:p w:rsidR="006D44CE" w:rsidRPr="006D44CE" w:rsidRDefault="006D44CE" w:rsidP="006D44CE">
      <w:pPr>
        <w:spacing w:line="220" w:lineRule="atLeast"/>
        <w:rPr>
          <w:rFonts w:ascii="Verdana" w:eastAsia="Times New Roman" w:hAnsi="Verdana" w:cs="Times New Roman"/>
          <w:b/>
          <w:bCs/>
          <w:color w:val="214CA4"/>
        </w:rPr>
      </w:pPr>
      <w:r w:rsidRPr="006D44CE">
        <w:rPr>
          <w:rFonts w:ascii="Cambria Math" w:eastAsia="Times New Roman" w:hAnsi="Cambria Math" w:cs="Times New Roman"/>
          <w:noProof/>
          <w:color w:val="333333"/>
          <w:sz w:val="20"/>
          <w:szCs w:val="20"/>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7620</wp:posOffset>
            </wp:positionV>
            <wp:extent cx="2381250" cy="2336800"/>
            <wp:effectExtent l="0" t="0" r="0" b="6350"/>
            <wp:wrapTight wrapText="bothSides">
              <wp:wrapPolygon edited="0">
                <wp:start x="0" y="0"/>
                <wp:lineTo x="0" y="21483"/>
                <wp:lineTo x="21427" y="21483"/>
                <wp:lineTo x="21427" y="0"/>
                <wp:lineTo x="0" y="0"/>
              </wp:wrapPolygon>
            </wp:wrapTight>
            <wp:docPr id="18" name="Picture 18" descr="Howe's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e's jour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4CE">
        <w:rPr>
          <w:rFonts w:ascii="Verdana" w:eastAsia="Times New Roman" w:hAnsi="Verdana" w:cs="Times New Roman"/>
          <w:b/>
          <w:bCs/>
          <w:color w:val="214CA4"/>
        </w:rPr>
        <w:t>Round One to the British</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The American forces at Fort Ticonderoga recognized that once the British mounted artillery on high ground near the fort, Ticonderoga would be indefensible. A retreat from the Fort was ordered, and the Americans floated troops, cannon, and supplies across Lake Champlain to Mount Independence.</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From there the army set out for </w:t>
      </w:r>
      <w:proofErr w:type="spellStart"/>
      <w:r w:rsidRPr="006D44CE">
        <w:rPr>
          <w:rFonts w:ascii="Cambria Math" w:eastAsia="Times New Roman" w:hAnsi="Cambria Math" w:cs="Times New Roman"/>
          <w:bCs/>
          <w:color w:val="333333"/>
          <w:sz w:val="20"/>
          <w:szCs w:val="20"/>
        </w:rPr>
        <w:t>Hubbardton</w:t>
      </w:r>
      <w:proofErr w:type="spellEnd"/>
      <w:r w:rsidRPr="006D44CE">
        <w:rPr>
          <w:rFonts w:ascii="Cambria Math" w:eastAsia="Times New Roman" w:hAnsi="Cambria Math" w:cs="Times New Roman"/>
          <w:color w:val="333333"/>
          <w:sz w:val="20"/>
          <w:szCs w:val="20"/>
        </w:rPr>
        <w:t> where the British and German troops caught up with them and gave battle. Round one to the British.</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Burgoyne continued his march towards Albany, but miles to the south a disturbing event occurred. Sir William Howe decided to attack the Rebel capital at Philadelphia rather than deploying his army to meet up with Burgoyne and cut off New England from the other Colonies. Meanwhile, as Burgoyne marched south, his supply lines from Canada were becoming longer and less reliable.</w:t>
      </w:r>
    </w:p>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color w:val="333333"/>
          <w:sz w:val="20"/>
          <w:szCs w:val="20"/>
        </w:rPr>
        <w:br w:type="textWrapping" w:clear="all"/>
      </w:r>
    </w:p>
    <w:tbl>
      <w:tblPr>
        <w:tblW w:w="5385" w:type="dxa"/>
        <w:jc w:val="center"/>
        <w:tblCellMar>
          <w:left w:w="0" w:type="dxa"/>
          <w:right w:w="0" w:type="dxa"/>
        </w:tblCellMar>
        <w:tblLook w:val="04A0" w:firstRow="1" w:lastRow="0" w:firstColumn="1" w:lastColumn="0" w:noHBand="0" w:noVBand="1"/>
      </w:tblPr>
      <w:tblGrid>
        <w:gridCol w:w="331"/>
        <w:gridCol w:w="4936"/>
        <w:gridCol w:w="133"/>
      </w:tblGrid>
      <w:tr w:rsidR="006D44CE" w:rsidRPr="006D44CE" w:rsidTr="006D44CE">
        <w:trPr>
          <w:jc w:val="center"/>
        </w:trPr>
        <w:tc>
          <w:tcPr>
            <w:tcW w:w="0" w:type="auto"/>
            <w:gridSpan w:val="3"/>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3422650" cy="247650"/>
                  <wp:effectExtent l="0" t="0" r="6350" b="0"/>
                  <wp:docPr id="17" name="Picture 17" descr="http://www.ushistory.org/bbx/images/tornpaper/pagegre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history.org/bbx/images/tornpaper/pagegreen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0" cy="247650"/>
                          </a:xfrm>
                          <a:prstGeom prst="rect">
                            <a:avLst/>
                          </a:prstGeom>
                          <a:noFill/>
                          <a:ln>
                            <a:noFill/>
                          </a:ln>
                        </pic:spPr>
                      </pic:pic>
                    </a:graphicData>
                  </a:graphic>
                </wp:inline>
              </w:drawing>
            </w:r>
          </w:p>
        </w:tc>
      </w:tr>
      <w:tr w:rsidR="006D44CE" w:rsidRPr="006D44CE" w:rsidTr="006D44CE">
        <w:trPr>
          <w:jc w:val="center"/>
        </w:trPr>
        <w:tc>
          <w:tcPr>
            <w:tcW w:w="330" w:type="dxa"/>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209550" cy="6350"/>
                  <wp:effectExtent l="0" t="0" r="0" b="0"/>
                  <wp:docPr id="16" name="Picture 16"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6350"/>
                          </a:xfrm>
                          <a:prstGeom prst="rect">
                            <a:avLst/>
                          </a:prstGeom>
                          <a:noFill/>
                          <a:ln>
                            <a:noFill/>
                          </a:ln>
                        </pic:spPr>
                      </pic:pic>
                    </a:graphicData>
                  </a:graphic>
                </wp:inline>
              </w:drawing>
            </w:r>
          </w:p>
        </w:tc>
        <w:tc>
          <w:tcPr>
            <w:tcW w:w="4920" w:type="dxa"/>
            <w:shd w:val="clear" w:color="auto" w:fill="auto"/>
            <w:vAlign w:val="center"/>
            <w:hideMark/>
          </w:tcPr>
          <w:p w:rsidR="006D44CE" w:rsidRPr="006D44CE" w:rsidRDefault="006D44CE" w:rsidP="006D44CE">
            <w:pPr>
              <w:spacing w:after="150" w:line="240" w:lineRule="auto"/>
              <w:rPr>
                <w:rFonts w:ascii="Cambria Math" w:eastAsia="Times New Roman" w:hAnsi="Cambria Math" w:cs="Arial"/>
                <w:sz w:val="20"/>
                <w:szCs w:val="20"/>
              </w:rPr>
            </w:pPr>
            <w:r w:rsidRPr="006D44CE">
              <w:rPr>
                <w:rFonts w:ascii="Cambria Math" w:eastAsia="Times New Roman" w:hAnsi="Cambria Math" w:cs="Arial"/>
                <w:sz w:val="20"/>
                <w:szCs w:val="20"/>
              </w:rPr>
              <w:t xml:space="preserve">I have the honor to inform your Lordship that the enemy [were] dislodged from Ticonderoga and Mount Independent, on the 6th instant, and were driven on the same day, beyond </w:t>
            </w:r>
            <w:proofErr w:type="spellStart"/>
            <w:r w:rsidRPr="006D44CE">
              <w:rPr>
                <w:rFonts w:ascii="Cambria Math" w:eastAsia="Times New Roman" w:hAnsi="Cambria Math" w:cs="Arial"/>
                <w:sz w:val="20"/>
                <w:szCs w:val="20"/>
              </w:rPr>
              <w:t>Skenesborough</w:t>
            </w:r>
            <w:proofErr w:type="spellEnd"/>
            <w:r w:rsidRPr="006D44CE">
              <w:rPr>
                <w:rFonts w:ascii="Cambria Math" w:eastAsia="Times New Roman" w:hAnsi="Cambria Math" w:cs="Arial"/>
                <w:sz w:val="20"/>
                <w:szCs w:val="20"/>
              </w:rPr>
              <w:t xml:space="preserve"> on the right, and the </w:t>
            </w:r>
            <w:proofErr w:type="spellStart"/>
            <w:r w:rsidRPr="006D44CE">
              <w:rPr>
                <w:rFonts w:ascii="Cambria Math" w:eastAsia="Times New Roman" w:hAnsi="Cambria Math" w:cs="Arial"/>
                <w:sz w:val="20"/>
                <w:szCs w:val="20"/>
              </w:rPr>
              <w:t>Humerton</w:t>
            </w:r>
            <w:proofErr w:type="spellEnd"/>
            <w:r w:rsidRPr="006D44CE">
              <w:rPr>
                <w:rFonts w:ascii="Cambria Math" w:eastAsia="Times New Roman" w:hAnsi="Cambria Math" w:cs="Arial"/>
                <w:sz w:val="20"/>
                <w:szCs w:val="20"/>
              </w:rPr>
              <w:t xml:space="preserve"> [</w:t>
            </w:r>
            <w:proofErr w:type="spellStart"/>
            <w:r w:rsidRPr="006D44CE">
              <w:rPr>
                <w:rFonts w:ascii="Cambria Math" w:eastAsia="Times New Roman" w:hAnsi="Cambria Math" w:cs="Arial"/>
                <w:sz w:val="20"/>
                <w:szCs w:val="20"/>
              </w:rPr>
              <w:t>Hubbardton</w:t>
            </w:r>
            <w:proofErr w:type="spellEnd"/>
            <w:r w:rsidRPr="006D44CE">
              <w:rPr>
                <w:rFonts w:ascii="Cambria Math" w:eastAsia="Times New Roman" w:hAnsi="Cambria Math" w:cs="Arial"/>
                <w:sz w:val="20"/>
                <w:szCs w:val="20"/>
              </w:rPr>
              <w:t>] on the left with the loss of 128 pieces of cannon, all their armed vessels and bateaux, the greatest part of their baggage and ammunition, provision and military stores ...</w:t>
            </w:r>
          </w:p>
          <w:p w:rsidR="006D44CE" w:rsidRPr="006D44CE" w:rsidRDefault="006D44CE" w:rsidP="006D44CE">
            <w:pPr>
              <w:spacing w:after="150" w:line="240" w:lineRule="auto"/>
              <w:rPr>
                <w:rFonts w:ascii="Cambria Math" w:eastAsia="Times New Roman" w:hAnsi="Cambria Math" w:cs="Arial"/>
                <w:sz w:val="20"/>
                <w:szCs w:val="20"/>
              </w:rPr>
            </w:pPr>
            <w:r w:rsidRPr="006D44CE">
              <w:rPr>
                <w:rFonts w:ascii="Cambria Math" w:eastAsia="Times New Roman" w:hAnsi="Cambria Math" w:cs="Arial"/>
                <w:sz w:val="20"/>
                <w:szCs w:val="20"/>
              </w:rPr>
              <w:t xml:space="preserve">– General John Burgoyne, letter to Lord George </w:t>
            </w:r>
            <w:proofErr w:type="spellStart"/>
            <w:r w:rsidRPr="006D44CE">
              <w:rPr>
                <w:rFonts w:ascii="Cambria Math" w:eastAsia="Times New Roman" w:hAnsi="Cambria Math" w:cs="Arial"/>
                <w:sz w:val="20"/>
                <w:szCs w:val="20"/>
              </w:rPr>
              <w:t>Germain</w:t>
            </w:r>
            <w:proofErr w:type="spellEnd"/>
            <w:r w:rsidRPr="006D44CE">
              <w:rPr>
                <w:rFonts w:ascii="Cambria Math" w:eastAsia="Times New Roman" w:hAnsi="Cambria Math" w:cs="Arial"/>
                <w:sz w:val="20"/>
                <w:szCs w:val="20"/>
              </w:rPr>
              <w:t xml:space="preserve"> (1777)</w:t>
            </w:r>
          </w:p>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sz w:val="20"/>
                <w:szCs w:val="20"/>
              </w:rPr>
              <w:br/>
            </w:r>
            <w:r w:rsidRPr="006D44CE">
              <w:rPr>
                <w:rFonts w:ascii="Cambria Math" w:eastAsia="Times New Roman" w:hAnsi="Cambria Math" w:cs="Times New Roman"/>
                <w:noProof/>
                <w:sz w:val="20"/>
                <w:szCs w:val="20"/>
              </w:rPr>
              <w:drawing>
                <wp:inline distT="0" distB="0" distL="0" distR="0">
                  <wp:extent cx="3124200" cy="6350"/>
                  <wp:effectExtent l="0" t="0" r="0" b="0"/>
                  <wp:docPr id="15" name="Picture 15"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6350"/>
                          </a:xfrm>
                          <a:prstGeom prst="rect">
                            <a:avLst/>
                          </a:prstGeom>
                          <a:noFill/>
                          <a:ln>
                            <a:noFill/>
                          </a:ln>
                        </pic:spPr>
                      </pic:pic>
                    </a:graphicData>
                  </a:graphic>
                </wp:inline>
              </w:drawing>
            </w:r>
          </w:p>
        </w:tc>
        <w:tc>
          <w:tcPr>
            <w:tcW w:w="135" w:type="dxa"/>
            <w:shd w:val="clear" w:color="auto" w:fill="auto"/>
            <w:vAlign w:val="center"/>
            <w:hideMark/>
          </w:tcPr>
          <w:p w:rsidR="006D44CE" w:rsidRPr="006D44CE" w:rsidRDefault="006D44CE" w:rsidP="006D44CE">
            <w:pPr>
              <w:spacing w:after="0" w:line="240" w:lineRule="auto"/>
              <w:jc w:val="right"/>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82550" cy="6350"/>
                  <wp:effectExtent l="0" t="0" r="0" b="0"/>
                  <wp:docPr id="14" name="Picture 14"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6350"/>
                          </a:xfrm>
                          <a:prstGeom prst="rect">
                            <a:avLst/>
                          </a:prstGeom>
                          <a:noFill/>
                          <a:ln>
                            <a:noFill/>
                          </a:ln>
                        </pic:spPr>
                      </pic:pic>
                    </a:graphicData>
                  </a:graphic>
                </wp:inline>
              </w:drawing>
            </w:r>
          </w:p>
        </w:tc>
      </w:tr>
      <w:tr w:rsidR="006D44CE" w:rsidRPr="006D44CE" w:rsidTr="006D44CE">
        <w:trPr>
          <w:jc w:val="center"/>
        </w:trPr>
        <w:tc>
          <w:tcPr>
            <w:tcW w:w="0" w:type="auto"/>
            <w:gridSpan w:val="3"/>
            <w:shd w:val="clear" w:color="auto" w:fill="auto"/>
            <w:vAlign w:val="center"/>
            <w:hideMark/>
          </w:tcPr>
          <w:p w:rsidR="006D44CE" w:rsidRPr="006D44CE" w:rsidRDefault="006D44CE" w:rsidP="006D44CE">
            <w:pPr>
              <w:spacing w:after="0" w:line="240" w:lineRule="auto"/>
              <w:rPr>
                <w:rFonts w:ascii="Times New Roman" w:eastAsia="Times New Roman" w:hAnsi="Times New Roman" w:cs="Times New Roman"/>
                <w:sz w:val="24"/>
                <w:szCs w:val="24"/>
              </w:rPr>
            </w:pPr>
            <w:r w:rsidRPr="006D44CE">
              <w:rPr>
                <w:rFonts w:ascii="Times New Roman" w:eastAsia="Times New Roman" w:hAnsi="Times New Roman" w:cs="Times New Roman"/>
                <w:noProof/>
                <w:sz w:val="24"/>
                <w:szCs w:val="24"/>
              </w:rPr>
              <w:drawing>
                <wp:inline distT="0" distB="0" distL="0" distR="0">
                  <wp:extent cx="3422650" cy="298450"/>
                  <wp:effectExtent l="0" t="0" r="6350" b="6350"/>
                  <wp:docPr id="13" name="Picture 13" descr="http://www.ushistory.org/bbx/images/tornpaper/pagegree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history.org/bbx/images/tornpaper/pagegreen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650" cy="298450"/>
                          </a:xfrm>
                          <a:prstGeom prst="rect">
                            <a:avLst/>
                          </a:prstGeom>
                          <a:noFill/>
                          <a:ln>
                            <a:noFill/>
                          </a:ln>
                        </pic:spPr>
                      </pic:pic>
                    </a:graphicData>
                  </a:graphic>
                </wp:inline>
              </w:drawing>
            </w:r>
          </w:p>
        </w:tc>
      </w:tr>
    </w:tbl>
    <w:p w:rsidR="006D44CE" w:rsidRDefault="006D44CE" w:rsidP="006D44CE">
      <w:pPr>
        <w:spacing w:before="225" w:after="150" w:line="240" w:lineRule="auto"/>
        <w:outlineLvl w:val="2"/>
        <w:rPr>
          <w:rFonts w:ascii="Verdana" w:eastAsia="Times New Roman" w:hAnsi="Verdana" w:cs="Times New Roman"/>
          <w:b/>
          <w:bCs/>
          <w:color w:val="214CA4"/>
        </w:rPr>
      </w:pPr>
    </w:p>
    <w:p w:rsidR="006D44CE" w:rsidRDefault="006D44CE" w:rsidP="006D44CE">
      <w:pPr>
        <w:spacing w:before="225" w:after="150" w:line="240" w:lineRule="auto"/>
        <w:outlineLvl w:val="2"/>
        <w:rPr>
          <w:rFonts w:ascii="Verdana" w:eastAsia="Times New Roman" w:hAnsi="Verdana" w:cs="Times New Roman"/>
          <w:b/>
          <w:bCs/>
          <w:color w:val="214CA4"/>
        </w:rPr>
      </w:pPr>
    </w:p>
    <w:p w:rsidR="006D44CE" w:rsidRDefault="006D44CE" w:rsidP="006D44CE">
      <w:pPr>
        <w:spacing w:before="225" w:after="150" w:line="240" w:lineRule="auto"/>
        <w:outlineLvl w:val="2"/>
        <w:rPr>
          <w:rFonts w:ascii="Verdana" w:eastAsia="Times New Roman" w:hAnsi="Verdana" w:cs="Times New Roman"/>
          <w:b/>
          <w:bCs/>
          <w:color w:val="214CA4"/>
        </w:rPr>
      </w:pPr>
    </w:p>
    <w:p w:rsidR="006D44CE" w:rsidRDefault="006D44CE" w:rsidP="006D44CE">
      <w:pPr>
        <w:spacing w:before="225" w:after="150" w:line="240" w:lineRule="auto"/>
        <w:outlineLvl w:val="2"/>
        <w:rPr>
          <w:rFonts w:ascii="Verdana" w:eastAsia="Times New Roman" w:hAnsi="Verdana" w:cs="Times New Roman"/>
          <w:b/>
          <w:bCs/>
          <w:color w:val="214CA4"/>
        </w:rPr>
      </w:pPr>
    </w:p>
    <w:p w:rsidR="006D44CE" w:rsidRDefault="006D44CE" w:rsidP="006D44CE">
      <w:pPr>
        <w:spacing w:before="225" w:after="150" w:line="240" w:lineRule="auto"/>
        <w:outlineLvl w:val="2"/>
        <w:rPr>
          <w:rFonts w:ascii="Verdana" w:eastAsia="Times New Roman" w:hAnsi="Verdana" w:cs="Times New Roman"/>
          <w:b/>
          <w:bCs/>
          <w:color w:val="214CA4"/>
        </w:rPr>
      </w:pPr>
    </w:p>
    <w:p w:rsidR="006D44CE" w:rsidRDefault="006D44CE" w:rsidP="006D44CE">
      <w:pPr>
        <w:spacing w:before="225" w:after="150" w:line="240" w:lineRule="auto"/>
        <w:outlineLvl w:val="2"/>
        <w:rPr>
          <w:rFonts w:ascii="Verdana" w:eastAsia="Times New Roman" w:hAnsi="Verdana" w:cs="Times New Roman"/>
          <w:b/>
          <w:bCs/>
          <w:color w:val="214CA4"/>
        </w:rPr>
      </w:pPr>
    </w:p>
    <w:p w:rsidR="006D44CE" w:rsidRDefault="006D44CE" w:rsidP="006D44CE">
      <w:pPr>
        <w:spacing w:before="225" w:after="150" w:line="240" w:lineRule="auto"/>
        <w:outlineLvl w:val="2"/>
        <w:rPr>
          <w:rFonts w:ascii="Verdana" w:eastAsia="Times New Roman" w:hAnsi="Verdana" w:cs="Times New Roman"/>
          <w:b/>
          <w:bCs/>
          <w:color w:val="214CA4"/>
        </w:rPr>
      </w:pPr>
    </w:p>
    <w:p w:rsidR="006D44CE" w:rsidRPr="006D44CE" w:rsidRDefault="006D44CE" w:rsidP="006D44CE">
      <w:pPr>
        <w:spacing w:before="225" w:after="150" w:line="240" w:lineRule="auto"/>
        <w:outlineLvl w:val="2"/>
        <w:rPr>
          <w:rFonts w:ascii="Verdana" w:eastAsia="Times New Roman" w:hAnsi="Verdana" w:cs="Times New Roman"/>
          <w:b/>
          <w:bCs/>
          <w:color w:val="214CA4"/>
        </w:rPr>
      </w:pPr>
      <w:r w:rsidRPr="006D44CE">
        <w:rPr>
          <w:rFonts w:ascii="Verdana" w:eastAsia="Times New Roman" w:hAnsi="Verdana" w:cs="Times New Roman"/>
          <w:noProof/>
          <w:color w:val="333333"/>
          <w:sz w:val="16"/>
          <w:szCs w:val="16"/>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260350</wp:posOffset>
            </wp:positionV>
            <wp:extent cx="2736850" cy="4162425"/>
            <wp:effectExtent l="0" t="0" r="6350" b="9525"/>
            <wp:wrapTight wrapText="bothSides">
              <wp:wrapPolygon edited="0">
                <wp:start x="0" y="0"/>
                <wp:lineTo x="0" y="21551"/>
                <wp:lineTo x="21500" y="21551"/>
                <wp:lineTo x="21500" y="0"/>
                <wp:lineTo x="0" y="0"/>
              </wp:wrapPolygon>
            </wp:wrapTight>
            <wp:docPr id="12" name="Picture 12" descr="Burgoyne's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rgoyne's rou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6850"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4CE">
        <w:rPr>
          <w:rFonts w:ascii="Verdana" w:eastAsia="Times New Roman" w:hAnsi="Verdana" w:cs="Times New Roman"/>
          <w:b/>
          <w:bCs/>
          <w:color w:val="214CA4"/>
        </w:rPr>
        <w:t xml:space="preserve">Bennington: "the </w:t>
      </w:r>
      <w:proofErr w:type="spellStart"/>
      <w:r w:rsidRPr="006D44CE">
        <w:rPr>
          <w:rFonts w:ascii="Verdana" w:eastAsia="Times New Roman" w:hAnsi="Verdana" w:cs="Times New Roman"/>
          <w:b/>
          <w:bCs/>
          <w:color w:val="214CA4"/>
        </w:rPr>
        <w:t>compleatest</w:t>
      </w:r>
      <w:proofErr w:type="spellEnd"/>
      <w:r w:rsidRPr="006D44CE">
        <w:rPr>
          <w:rFonts w:ascii="Verdana" w:eastAsia="Times New Roman" w:hAnsi="Verdana" w:cs="Times New Roman"/>
          <w:b/>
          <w:bCs/>
          <w:color w:val="214CA4"/>
        </w:rPr>
        <w:t xml:space="preserve"> Victory </w:t>
      </w:r>
      <w:proofErr w:type="spellStart"/>
      <w:r w:rsidRPr="006D44CE">
        <w:rPr>
          <w:rFonts w:ascii="Verdana" w:eastAsia="Times New Roman" w:hAnsi="Verdana" w:cs="Times New Roman"/>
          <w:b/>
          <w:bCs/>
          <w:color w:val="214CA4"/>
        </w:rPr>
        <w:t>gain'd</w:t>
      </w:r>
      <w:proofErr w:type="spellEnd"/>
      <w:r w:rsidRPr="006D44CE">
        <w:rPr>
          <w:rFonts w:ascii="Verdana" w:eastAsia="Times New Roman" w:hAnsi="Verdana" w:cs="Times New Roman"/>
          <w:b/>
          <w:bCs/>
          <w:color w:val="214CA4"/>
        </w:rPr>
        <w:t xml:space="preserve"> this War"</w:t>
      </w:r>
    </w:p>
    <w:p w:rsidR="006D44CE" w:rsidRPr="006D44CE" w:rsidRDefault="006D44CE" w:rsidP="006D44CE">
      <w:pPr>
        <w:spacing w:line="22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As Burgoyne and his troops marched down from Canada, the British managed to win several successful campaigns as well as infuriate the colonists. By the time the Burgoyne reached Saratoga, Americans had successfully rallied support to beat him.</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In early August, word came that a substantial supply depot at </w:t>
      </w:r>
      <w:r w:rsidRPr="006D44CE">
        <w:rPr>
          <w:rFonts w:ascii="Cambria Math" w:eastAsia="Times New Roman" w:hAnsi="Cambria Math" w:cs="Times New Roman"/>
          <w:bCs/>
          <w:color w:val="333333"/>
          <w:sz w:val="20"/>
          <w:szCs w:val="20"/>
        </w:rPr>
        <w:t>Bennington</w:t>
      </w:r>
      <w:r w:rsidRPr="006D44CE">
        <w:rPr>
          <w:rFonts w:ascii="Cambria Math" w:eastAsia="Times New Roman" w:hAnsi="Cambria Math" w:cs="Times New Roman"/>
          <w:color w:val="333333"/>
          <w:sz w:val="20"/>
          <w:szCs w:val="20"/>
        </w:rPr>
        <w:t>, Vermont, was alleged to be lightly guarded, and Burgoyne dispatched German troops to take the depot and return with the supplies. This time, however, stiff resistance was encountered, and American general </w:t>
      </w:r>
      <w:r w:rsidRPr="006D44CE">
        <w:rPr>
          <w:rFonts w:ascii="Cambria Math" w:eastAsia="Times New Roman" w:hAnsi="Cambria Math" w:cs="Times New Roman"/>
          <w:bCs/>
          <w:color w:val="333333"/>
          <w:sz w:val="20"/>
          <w:szCs w:val="20"/>
        </w:rPr>
        <w:t>John Stark</w:t>
      </w:r>
      <w:r>
        <w:rPr>
          <w:rFonts w:ascii="Cambria Math" w:eastAsia="Times New Roman" w:hAnsi="Cambria Math" w:cs="Times New Roman"/>
          <w:bCs/>
          <w:color w:val="333333"/>
          <w:sz w:val="20"/>
          <w:szCs w:val="20"/>
        </w:rPr>
        <w:t xml:space="preserve"> </w:t>
      </w:r>
      <w:r w:rsidRPr="006D44CE">
        <w:rPr>
          <w:rFonts w:ascii="Cambria Math" w:eastAsia="Times New Roman" w:hAnsi="Cambria Math" w:cs="Times New Roman"/>
          <w:color w:val="333333"/>
          <w:sz w:val="20"/>
          <w:szCs w:val="20"/>
        </w:rPr>
        <w:t xml:space="preserve">surrounded and captured almost 500 German soldiers. One observer reported Bennington as "the </w:t>
      </w:r>
      <w:proofErr w:type="spellStart"/>
      <w:r w:rsidRPr="006D44CE">
        <w:rPr>
          <w:rFonts w:ascii="Cambria Math" w:eastAsia="Times New Roman" w:hAnsi="Cambria Math" w:cs="Times New Roman"/>
          <w:color w:val="333333"/>
          <w:sz w:val="20"/>
          <w:szCs w:val="20"/>
        </w:rPr>
        <w:t>compleatest</w:t>
      </w:r>
      <w:proofErr w:type="spellEnd"/>
      <w:r w:rsidRPr="006D44CE">
        <w:rPr>
          <w:rFonts w:ascii="Cambria Math" w:eastAsia="Times New Roman" w:hAnsi="Cambria Math" w:cs="Times New Roman"/>
          <w:color w:val="333333"/>
          <w:sz w:val="20"/>
          <w:szCs w:val="20"/>
        </w:rPr>
        <w:t xml:space="preserve"> Victory </w:t>
      </w:r>
      <w:proofErr w:type="spellStart"/>
      <w:r w:rsidRPr="006D44CE">
        <w:rPr>
          <w:rFonts w:ascii="Cambria Math" w:eastAsia="Times New Roman" w:hAnsi="Cambria Math" w:cs="Times New Roman"/>
          <w:color w:val="333333"/>
          <w:sz w:val="20"/>
          <w:szCs w:val="20"/>
        </w:rPr>
        <w:t>gain'd</w:t>
      </w:r>
      <w:proofErr w:type="spellEnd"/>
      <w:r w:rsidRPr="006D44CE">
        <w:rPr>
          <w:rFonts w:ascii="Cambria Math" w:eastAsia="Times New Roman" w:hAnsi="Cambria Math" w:cs="Times New Roman"/>
          <w:color w:val="333333"/>
          <w:sz w:val="20"/>
          <w:szCs w:val="20"/>
        </w:rPr>
        <w:t xml:space="preserve"> this War."</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Burgoyne now realized, too late, that the Loyalists (</w:t>
      </w:r>
      <w:r w:rsidRPr="006D44CE">
        <w:rPr>
          <w:rFonts w:ascii="Cambria Math" w:eastAsia="Times New Roman" w:hAnsi="Cambria Math" w:cs="Times New Roman"/>
          <w:bCs/>
          <w:color w:val="333333"/>
          <w:sz w:val="20"/>
          <w:szCs w:val="20"/>
        </w:rPr>
        <w:t>Tories</w:t>
      </w:r>
      <w:r w:rsidRPr="006D44CE">
        <w:rPr>
          <w:rFonts w:ascii="Cambria Math" w:eastAsia="Times New Roman" w:hAnsi="Cambria Math" w:cs="Times New Roman"/>
          <w:color w:val="333333"/>
          <w:sz w:val="20"/>
          <w:szCs w:val="20"/>
        </w:rPr>
        <w:t>) who were supposed to have come to his aid by the hundreds had not appeared, and that his Native American allies were also undependable.</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American general Schuyler proceed to burn supplies and crops in the line of Burgoyne's advance so that the British were forced to rely on their ever-longer and more and more unreliable supply line to Canada. On the American side, General Horatio Gates arrived in New York to take command of the American forces.</w:t>
      </w:r>
    </w:p>
    <w:p w:rsidR="006D44CE" w:rsidRPr="006D44CE" w:rsidRDefault="006D44CE" w:rsidP="006D44CE">
      <w:pPr>
        <w:spacing w:before="225" w:after="150" w:line="240" w:lineRule="auto"/>
        <w:outlineLvl w:val="2"/>
        <w:rPr>
          <w:rFonts w:ascii="Verdana" w:eastAsia="Times New Roman" w:hAnsi="Verdana" w:cs="Times New Roman"/>
          <w:b/>
          <w:bCs/>
          <w:color w:val="214CA4"/>
        </w:rPr>
      </w:pPr>
      <w:r w:rsidRPr="006D44CE">
        <w:rPr>
          <w:rFonts w:ascii="Verdana" w:eastAsia="Times New Roman" w:hAnsi="Verdana" w:cs="Times New Roman"/>
          <w:b/>
          <w:bCs/>
          <w:color w:val="214CA4"/>
        </w:rPr>
        <w:t>Battle of Freeman's Farm</w:t>
      </w:r>
    </w:p>
    <w:p w:rsidR="006D44CE" w:rsidRPr="006D44CE" w:rsidRDefault="006D44CE" w:rsidP="006D44CE">
      <w:pPr>
        <w:spacing w:line="220" w:lineRule="atLeast"/>
        <w:rPr>
          <w:rFonts w:ascii="Cambria Math" w:eastAsia="Times New Roman" w:hAnsi="Cambria Math" w:cs="Times New Roman"/>
          <w:color w:val="333333"/>
          <w:sz w:val="20"/>
          <w:szCs w:val="20"/>
        </w:rPr>
      </w:pPr>
      <w:r w:rsidRPr="006D44CE">
        <w:rPr>
          <w:rFonts w:ascii="Verdana" w:eastAsia="Times New Roman" w:hAnsi="Verdana" w:cs="Times New Roman"/>
          <w:noProof/>
          <w:color w:val="333333"/>
          <w:sz w:val="16"/>
          <w:szCs w:val="16"/>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073150" cy="1670050"/>
            <wp:effectExtent l="0" t="0" r="0" b="6350"/>
            <wp:wrapTight wrapText="bothSides">
              <wp:wrapPolygon edited="0">
                <wp:start x="0" y="0"/>
                <wp:lineTo x="0" y="21436"/>
                <wp:lineTo x="21089" y="21436"/>
                <wp:lineTo x="21089" y="0"/>
                <wp:lineTo x="0" y="0"/>
              </wp:wrapPolygon>
            </wp:wrapTight>
            <wp:docPr id="11" name="Picture 11" descr="Mask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k le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4CE">
        <w:rPr>
          <w:rFonts w:ascii="Verdana" w:eastAsia="Times New Roman" w:hAnsi="Verdana" w:cs="Times New Roman"/>
          <w:color w:val="333333"/>
          <w:sz w:val="16"/>
          <w:szCs w:val="16"/>
        </w:rPr>
        <w:br/>
      </w:r>
      <w:r w:rsidRPr="006D44CE">
        <w:rPr>
          <w:rFonts w:ascii="Cambria Math" w:eastAsia="Times New Roman" w:hAnsi="Cambria Math" w:cs="Times New Roman"/>
          <w:color w:val="333333"/>
          <w:sz w:val="20"/>
          <w:szCs w:val="20"/>
        </w:rPr>
        <w:t>Mask letters, invisible ink, and secret code are the tricks of the trade for any good spy. Loyalist Henry Clinton used a mask letter to communicate with Burgoyne.</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By mid-September, with the fall weather reminding Burgoyne that he could not winter where he was and needed to proceed rapidly toward Albany, the British army crossed the Hudson and headed for Saratoga.</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On September 19 the two forces met at </w:t>
      </w:r>
      <w:r w:rsidRPr="006D44CE">
        <w:rPr>
          <w:rFonts w:ascii="Cambria Math" w:eastAsia="Times New Roman" w:hAnsi="Cambria Math" w:cs="Times New Roman"/>
          <w:bCs/>
          <w:color w:val="333333"/>
          <w:sz w:val="20"/>
          <w:szCs w:val="20"/>
        </w:rPr>
        <w:t>Freeman's Farm</w:t>
      </w:r>
      <w:r>
        <w:rPr>
          <w:rFonts w:ascii="Cambria Math" w:eastAsia="Times New Roman" w:hAnsi="Cambria Math" w:cs="Times New Roman"/>
          <w:bCs/>
          <w:color w:val="333333"/>
          <w:sz w:val="20"/>
          <w:szCs w:val="20"/>
        </w:rPr>
        <w:t xml:space="preserve"> </w:t>
      </w:r>
      <w:r w:rsidRPr="006D44CE">
        <w:rPr>
          <w:rFonts w:ascii="Cambria Math" w:eastAsia="Times New Roman" w:hAnsi="Cambria Math" w:cs="Times New Roman"/>
          <w:color w:val="333333"/>
          <w:sz w:val="20"/>
          <w:szCs w:val="20"/>
        </w:rPr>
        <w:t>north of </w:t>
      </w:r>
      <w:r w:rsidRPr="006D44CE">
        <w:rPr>
          <w:rFonts w:ascii="Cambria Math" w:eastAsia="Times New Roman" w:hAnsi="Cambria Math" w:cs="Times New Roman"/>
          <w:bCs/>
          <w:color w:val="333333"/>
          <w:sz w:val="20"/>
          <w:szCs w:val="20"/>
        </w:rPr>
        <w:t>Albany</w:t>
      </w:r>
      <w:r w:rsidRPr="006D44CE">
        <w:rPr>
          <w:rFonts w:ascii="Cambria Math" w:eastAsia="Times New Roman" w:hAnsi="Cambria Math" w:cs="Times New Roman"/>
          <w:color w:val="333333"/>
          <w:sz w:val="20"/>
          <w:szCs w:val="20"/>
        </w:rPr>
        <w:t>. While the British were left as "masters of the field," they sustained heavy human losses. Years later, American </w:t>
      </w:r>
      <w:r w:rsidRPr="006D44CE">
        <w:rPr>
          <w:rFonts w:ascii="Cambria Math" w:eastAsia="Times New Roman" w:hAnsi="Cambria Math" w:cs="Times New Roman"/>
          <w:bCs/>
          <w:color w:val="333333"/>
          <w:sz w:val="20"/>
          <w:szCs w:val="20"/>
        </w:rPr>
        <w:t>Henry Dearborn</w:t>
      </w:r>
      <w:r w:rsidRPr="006D44CE">
        <w:rPr>
          <w:rFonts w:ascii="Cambria Math" w:eastAsia="Times New Roman" w:hAnsi="Cambria Math" w:cs="Times New Roman"/>
          <w:color w:val="333333"/>
          <w:sz w:val="20"/>
          <w:szCs w:val="20"/>
        </w:rPr>
        <w:t xml:space="preserve"> expressed the sentiment that "we had something more at stake than fighting for six Pence </w:t>
      </w:r>
      <w:proofErr w:type="spellStart"/>
      <w:r w:rsidRPr="006D44CE">
        <w:rPr>
          <w:rFonts w:ascii="Cambria Math" w:eastAsia="Times New Roman" w:hAnsi="Cambria Math" w:cs="Times New Roman"/>
          <w:color w:val="333333"/>
          <w:sz w:val="20"/>
          <w:szCs w:val="20"/>
        </w:rPr>
        <w:t>pr</w:t>
      </w:r>
      <w:proofErr w:type="spellEnd"/>
      <w:r w:rsidRPr="006D44CE">
        <w:rPr>
          <w:rFonts w:ascii="Cambria Math" w:eastAsia="Times New Roman" w:hAnsi="Cambria Math" w:cs="Times New Roman"/>
          <w:color w:val="333333"/>
          <w:sz w:val="20"/>
          <w:szCs w:val="20"/>
        </w:rPr>
        <w:t xml:space="preserve"> Day."</w:t>
      </w:r>
    </w:p>
    <w:p w:rsidR="006D44CE" w:rsidRPr="006D44CE" w:rsidRDefault="006D44CE" w:rsidP="006D44CE">
      <w:pPr>
        <w:spacing w:before="225" w:after="150" w:line="240" w:lineRule="auto"/>
        <w:outlineLvl w:val="2"/>
        <w:rPr>
          <w:rFonts w:ascii="Verdana" w:eastAsia="Times New Roman" w:hAnsi="Verdana" w:cs="Times New Roman"/>
          <w:b/>
          <w:bCs/>
          <w:color w:val="214CA4"/>
        </w:rPr>
      </w:pPr>
      <w:r w:rsidRPr="006D44CE">
        <w:rPr>
          <w:rFonts w:ascii="Verdana" w:eastAsia="Times New Roman" w:hAnsi="Verdana" w:cs="Times New Roman"/>
          <w:b/>
          <w:bCs/>
          <w:color w:val="214CA4"/>
        </w:rPr>
        <w:t>Battle of Saratoga</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In late September and during the first week of October 1777, Gate's American army was positioned between Burgoyne's army and Albany. On October 7, Burgoyne took the offensive. The troops crashed together south of the town of Saratoga, and Burgoyne's army was broken. In mop-up operations 86 percent of Burgoyne's command was captured.</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The victory gave new life to the American cause at a critical time. Americans had just suffered a major setback the Battle of the Brandywine along with news of the fall of Philadelphia to the British.</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 xml:space="preserve">One American soldier declared, "It was a glorious sight to see the haughty </w:t>
      </w:r>
      <w:proofErr w:type="spellStart"/>
      <w:r w:rsidRPr="006D44CE">
        <w:rPr>
          <w:rFonts w:ascii="Cambria Math" w:eastAsia="Times New Roman" w:hAnsi="Cambria Math" w:cs="Times New Roman"/>
          <w:color w:val="333333"/>
          <w:sz w:val="20"/>
          <w:szCs w:val="20"/>
        </w:rPr>
        <w:t>Brittons</w:t>
      </w:r>
      <w:proofErr w:type="spellEnd"/>
      <w:r w:rsidRPr="006D44CE">
        <w:rPr>
          <w:rFonts w:ascii="Cambria Math" w:eastAsia="Times New Roman" w:hAnsi="Cambria Math" w:cs="Times New Roman"/>
          <w:color w:val="333333"/>
          <w:sz w:val="20"/>
          <w:szCs w:val="20"/>
        </w:rPr>
        <w:t xml:space="preserve"> march out &amp; surrender their arms to an army which but a little before they despised and called </w:t>
      </w:r>
      <w:proofErr w:type="spellStart"/>
      <w:r w:rsidRPr="006D44CE">
        <w:rPr>
          <w:rFonts w:ascii="Cambria Math" w:eastAsia="Times New Roman" w:hAnsi="Cambria Math" w:cs="Times New Roman"/>
          <w:color w:val="333333"/>
          <w:sz w:val="20"/>
          <w:szCs w:val="20"/>
        </w:rPr>
        <w:t>paltroons</w:t>
      </w:r>
      <w:proofErr w:type="spellEnd"/>
      <w:r w:rsidRPr="006D44CE">
        <w:rPr>
          <w:rFonts w:ascii="Cambria Math" w:eastAsia="Times New Roman" w:hAnsi="Cambria Math" w:cs="Times New Roman"/>
          <w:color w:val="333333"/>
          <w:sz w:val="20"/>
          <w:szCs w:val="20"/>
        </w:rPr>
        <w:t>."</w:t>
      </w:r>
    </w:p>
    <w:p w:rsidR="006D44CE" w:rsidRPr="006D44CE" w:rsidRDefault="006D44CE" w:rsidP="006D44CE">
      <w:pPr>
        <w:spacing w:after="150" w:line="240" w:lineRule="auto"/>
        <w:rPr>
          <w:rFonts w:ascii="Verdana" w:eastAsia="Times New Roman" w:hAnsi="Verdana" w:cs="Times New Roman"/>
          <w:color w:val="333333"/>
          <w:sz w:val="18"/>
          <w:szCs w:val="18"/>
        </w:rPr>
      </w:pPr>
      <w:r w:rsidRPr="006D44CE">
        <w:rPr>
          <w:rFonts w:ascii="Cambria Math" w:eastAsia="Times New Roman" w:hAnsi="Cambria Math" w:cs="Times New Roman"/>
          <w:color w:val="333333"/>
          <w:sz w:val="20"/>
          <w:szCs w:val="20"/>
        </w:rPr>
        <w:lastRenderedPageBreak/>
        <w:t>A stupendous American victory in October 1777, the success at Saratoga gave France the confidence in the American cause to enter the war as an American </w:t>
      </w:r>
      <w:r w:rsidRPr="006D44CE">
        <w:rPr>
          <w:rFonts w:ascii="Cambria Math" w:eastAsia="Times New Roman" w:hAnsi="Cambria Math" w:cs="Times New Roman"/>
          <w:bCs/>
          <w:color w:val="333333"/>
          <w:sz w:val="20"/>
          <w:szCs w:val="20"/>
        </w:rPr>
        <w:t>Ally</w:t>
      </w:r>
      <w:r w:rsidRPr="006D44CE">
        <w:rPr>
          <w:rFonts w:ascii="Cambria Math" w:eastAsia="Times New Roman" w:hAnsi="Cambria Math" w:cs="Times New Roman"/>
          <w:color w:val="333333"/>
          <w:sz w:val="20"/>
          <w:szCs w:val="20"/>
        </w:rPr>
        <w:t>. Later American successes owed a great deal to French aid in the form of financial and military</w:t>
      </w:r>
      <w:r>
        <w:rPr>
          <w:rFonts w:ascii="Cambria Math" w:eastAsia="Times New Roman" w:hAnsi="Cambria Math" w:cs="Times New Roman"/>
          <w:color w:val="333333"/>
          <w:sz w:val="20"/>
          <w:szCs w:val="20"/>
        </w:rPr>
        <w:t xml:space="preserve"> </w:t>
      </w:r>
      <w:r w:rsidRPr="006D44CE">
        <w:rPr>
          <w:rFonts w:ascii="Cambria Math" w:eastAsia="Times New Roman" w:hAnsi="Cambria Math" w:cs="Times New Roman"/>
          <w:color w:val="333333"/>
          <w:sz w:val="20"/>
          <w:szCs w:val="20"/>
        </w:rPr>
        <w:t>assistance</w:t>
      </w:r>
      <w:r>
        <w:rPr>
          <w:rFonts w:ascii="Cambria Math" w:eastAsia="Times New Roman" w:hAnsi="Cambria Math" w:cs="Times New Roman"/>
          <w:color w:val="333333"/>
          <w:sz w:val="20"/>
          <w:szCs w:val="20"/>
        </w:rPr>
        <w:t xml:space="preserve"> </w:t>
      </w:r>
      <w:bookmarkStart w:id="0" w:name="_GoBack"/>
      <w:bookmarkEnd w:id="0"/>
      <w:r>
        <w:rPr>
          <w:rFonts w:ascii="Cambria Math" w:eastAsia="Times New Roman" w:hAnsi="Cambria Math" w:cs="Times New Roman"/>
          <w:color w:val="333333"/>
          <w:sz w:val="20"/>
          <w:szCs w:val="20"/>
        </w:rPr>
        <w:t>(navy, troops, commanding officers</w:t>
      </w:r>
      <w:proofErr w:type="gramStart"/>
      <w:r>
        <w:rPr>
          <w:rFonts w:ascii="Cambria Math" w:eastAsia="Times New Roman" w:hAnsi="Cambria Math" w:cs="Times New Roman"/>
          <w:color w:val="333333"/>
          <w:sz w:val="20"/>
          <w:szCs w:val="20"/>
        </w:rPr>
        <w:t xml:space="preserve">) </w:t>
      </w:r>
      <w:r w:rsidRPr="006D44CE">
        <w:rPr>
          <w:rFonts w:ascii="Cambria Math" w:eastAsia="Times New Roman" w:hAnsi="Cambria Math" w:cs="Times New Roman"/>
          <w:color w:val="333333"/>
          <w:sz w:val="20"/>
          <w:szCs w:val="20"/>
        </w:rPr>
        <w:t xml:space="preserve"> </w:t>
      </w:r>
      <w:r w:rsidRPr="006D44CE">
        <w:rPr>
          <w:rFonts w:ascii="Verdana" w:eastAsia="Times New Roman" w:hAnsi="Verdana" w:cs="Times New Roman"/>
          <w:color w:val="333333"/>
          <w:sz w:val="18"/>
          <w:szCs w:val="18"/>
        </w:rPr>
        <w:t>.</w:t>
      </w:r>
      <w:proofErr w:type="gramEnd"/>
    </w:p>
    <w:p w:rsidR="006D44CE" w:rsidRPr="006D44CE" w:rsidRDefault="006D44CE" w:rsidP="006D44CE">
      <w:pPr>
        <w:spacing w:before="225" w:after="150" w:line="240" w:lineRule="auto"/>
        <w:outlineLvl w:val="2"/>
        <w:rPr>
          <w:rFonts w:ascii="Verdana" w:eastAsia="Times New Roman" w:hAnsi="Verdana" w:cs="Times New Roman"/>
          <w:b/>
          <w:bCs/>
          <w:color w:val="214CA4"/>
        </w:rPr>
      </w:pPr>
      <w:r w:rsidRPr="006D44CE">
        <w:rPr>
          <w:rFonts w:ascii="Verdana" w:eastAsia="Times New Roman" w:hAnsi="Verdana" w:cs="Times New Roman"/>
          <w:b/>
          <w:bCs/>
          <w:color w:val="214CA4"/>
        </w:rPr>
        <w:t>A Word about Spies</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bCs/>
          <w:color w:val="333333"/>
          <w:sz w:val="20"/>
          <w:szCs w:val="20"/>
        </w:rPr>
        <w:t>Spies</w:t>
      </w:r>
      <w:r w:rsidRPr="006D44CE">
        <w:rPr>
          <w:rFonts w:ascii="Cambria Math" w:eastAsia="Times New Roman" w:hAnsi="Cambria Math" w:cs="Times New Roman"/>
          <w:color w:val="333333"/>
          <w:sz w:val="20"/>
          <w:szCs w:val="20"/>
        </w:rPr>
        <w:t> worked for both British and American armies. Secret messages and battle plans were passed in a variety of creative ways, including being sewn into buttons. Patriots and loyalists penned these secret letters either in code, with invisible ink, or as mask letters.</w:t>
      </w:r>
    </w:p>
    <w:p w:rsidR="006D44CE" w:rsidRPr="006D44CE" w:rsidRDefault="006D44CE" w:rsidP="006D44CE">
      <w:pPr>
        <w:spacing w:after="150" w:line="240" w:lineRule="auto"/>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Here is an example of Loyalist Sir Henry Clinton's mask letter. The first letter is the mask letter with the secret message decoded; the second is an excerpt of the full letter.</w:t>
      </w:r>
      <w:r w:rsidRPr="006D44CE">
        <w:rPr>
          <w:rFonts w:ascii="Cambria Math" w:eastAsia="Times New Roman" w:hAnsi="Cambria Math" w:cs="Times New Roman"/>
          <w:color w:val="333333"/>
          <w:sz w:val="20"/>
          <w:szCs w:val="20"/>
        </w:rPr>
        <w:br w:type="textWrapping" w:clear="all"/>
      </w:r>
    </w:p>
    <w:tbl>
      <w:tblPr>
        <w:tblW w:w="7125" w:type="dxa"/>
        <w:tblCellMar>
          <w:left w:w="0" w:type="dxa"/>
          <w:right w:w="0" w:type="dxa"/>
        </w:tblCellMar>
        <w:tblLook w:val="04A0" w:firstRow="1" w:lastRow="0" w:firstColumn="1" w:lastColumn="0" w:noHBand="0" w:noVBand="1"/>
      </w:tblPr>
      <w:tblGrid>
        <w:gridCol w:w="3562"/>
        <w:gridCol w:w="3563"/>
      </w:tblGrid>
      <w:tr w:rsidR="006D44CE" w:rsidRPr="006D44CE" w:rsidTr="006D44CE">
        <w:tc>
          <w:tcPr>
            <w:tcW w:w="0" w:type="auto"/>
            <w:shd w:val="clear" w:color="auto" w:fill="auto"/>
            <w:hideMark/>
          </w:tcPr>
          <w:tbl>
            <w:tblPr>
              <w:tblW w:w="3300" w:type="dxa"/>
              <w:tblCellMar>
                <w:left w:w="0" w:type="dxa"/>
                <w:right w:w="0" w:type="dxa"/>
              </w:tblCellMar>
              <w:tblLook w:val="04A0" w:firstRow="1" w:lastRow="0" w:firstColumn="1" w:lastColumn="0" w:noHBand="0" w:noVBand="1"/>
            </w:tblPr>
            <w:tblGrid>
              <w:gridCol w:w="330"/>
              <w:gridCol w:w="2850"/>
              <w:gridCol w:w="130"/>
            </w:tblGrid>
            <w:tr w:rsidR="006D44CE" w:rsidRPr="006D44CE">
              <w:tc>
                <w:tcPr>
                  <w:tcW w:w="0" w:type="auto"/>
                  <w:gridSpan w:val="3"/>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2095500" cy="247650"/>
                        <wp:effectExtent l="0" t="0" r="0" b="0"/>
                        <wp:docPr id="10" name="Picture 10" descr="http://www.ushistory.org/bbx/images/tornpaper/pageyell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history.org/bbx/images/tornpaper/pageyellow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p>
              </w:tc>
            </w:tr>
            <w:tr w:rsidR="006D44CE" w:rsidRPr="006D44CE">
              <w:tc>
                <w:tcPr>
                  <w:tcW w:w="330" w:type="dxa"/>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209550" cy="6350"/>
                        <wp:effectExtent l="0" t="0" r="0" b="0"/>
                        <wp:docPr id="9" name="Picture 9"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6350"/>
                                </a:xfrm>
                                <a:prstGeom prst="rect">
                                  <a:avLst/>
                                </a:prstGeom>
                                <a:noFill/>
                                <a:ln>
                                  <a:noFill/>
                                </a:ln>
                              </pic:spPr>
                            </pic:pic>
                          </a:graphicData>
                        </a:graphic>
                      </wp:inline>
                    </w:drawing>
                  </w:r>
                </w:p>
              </w:tc>
              <w:tc>
                <w:tcPr>
                  <w:tcW w:w="0" w:type="auto"/>
                  <w:shd w:val="clear" w:color="auto" w:fill="auto"/>
                  <w:vAlign w:val="center"/>
                  <w:hideMark/>
                </w:tcPr>
                <w:p w:rsidR="006D44CE" w:rsidRPr="006D44CE" w:rsidRDefault="006D44CE" w:rsidP="006D44CE">
                  <w:pPr>
                    <w:spacing w:after="150" w:line="240" w:lineRule="auto"/>
                    <w:rPr>
                      <w:rFonts w:ascii="Cambria Math" w:eastAsia="Times New Roman" w:hAnsi="Cambria Math" w:cs="Arial"/>
                      <w:sz w:val="20"/>
                      <w:szCs w:val="20"/>
                    </w:rPr>
                  </w:pPr>
                  <w:r w:rsidRPr="006D44CE">
                    <w:rPr>
                      <w:rFonts w:ascii="Cambria Math" w:eastAsia="Times New Roman" w:hAnsi="Cambria Math" w:cs="Arial"/>
                      <w:sz w:val="20"/>
                      <w:szCs w:val="20"/>
                    </w:rPr>
                    <w:t xml:space="preserve">Sir. W. Howe / is gone to the / </w:t>
                  </w:r>
                  <w:proofErr w:type="spellStart"/>
                  <w:r w:rsidRPr="006D44CE">
                    <w:rPr>
                      <w:rFonts w:ascii="Cambria Math" w:eastAsia="Times New Roman" w:hAnsi="Cambria Math" w:cs="Arial"/>
                      <w:sz w:val="20"/>
                      <w:szCs w:val="20"/>
                    </w:rPr>
                    <w:t>Chesapeak</w:t>
                  </w:r>
                  <w:proofErr w:type="spellEnd"/>
                  <w:r w:rsidRPr="006D44CE">
                    <w:rPr>
                      <w:rFonts w:ascii="Cambria Math" w:eastAsia="Times New Roman" w:hAnsi="Cambria Math" w:cs="Arial"/>
                      <w:sz w:val="20"/>
                      <w:szCs w:val="20"/>
                    </w:rPr>
                    <w:t xml:space="preserve"> bay with / the greatest part of the / army. I hear he is / landed but am not / certain. I am / left to command / here with / too small a force / to make any effectual / diversion in your </w:t>
                  </w:r>
                  <w:proofErr w:type="spellStart"/>
                  <w:r w:rsidRPr="006D44CE">
                    <w:rPr>
                      <w:rFonts w:ascii="Cambria Math" w:eastAsia="Times New Roman" w:hAnsi="Cambria Math" w:cs="Arial"/>
                      <w:sz w:val="20"/>
                      <w:szCs w:val="20"/>
                    </w:rPr>
                    <w:t>favour</w:t>
                  </w:r>
                  <w:proofErr w:type="spellEnd"/>
                  <w:r w:rsidRPr="006D44CE">
                    <w:rPr>
                      <w:rFonts w:ascii="Cambria Math" w:eastAsia="Times New Roman" w:hAnsi="Cambria Math" w:cs="Arial"/>
                      <w:sz w:val="20"/>
                      <w:szCs w:val="20"/>
                    </w:rPr>
                    <w:t xml:space="preserve">. / I shall try something / at any rate. It may be of use / to you. I own to you I think / </w:t>
                  </w:r>
                  <w:proofErr w:type="spellStart"/>
                  <w:r w:rsidRPr="006D44CE">
                    <w:rPr>
                      <w:rFonts w:ascii="Cambria Math" w:eastAsia="Times New Roman" w:hAnsi="Cambria Math" w:cs="Arial"/>
                      <w:sz w:val="20"/>
                      <w:szCs w:val="20"/>
                    </w:rPr>
                    <w:t>Sr</w:t>
                  </w:r>
                  <w:proofErr w:type="spellEnd"/>
                  <w:r w:rsidRPr="006D44CE">
                    <w:rPr>
                      <w:rFonts w:ascii="Cambria Math" w:eastAsia="Times New Roman" w:hAnsi="Cambria Math" w:cs="Arial"/>
                      <w:sz w:val="20"/>
                      <w:szCs w:val="20"/>
                    </w:rPr>
                    <w:t xml:space="preserve"> W's move just at this time / the worst he could take. / Much joy on your success.</w:t>
                  </w:r>
                </w:p>
                <w:p w:rsidR="006D44CE" w:rsidRPr="006D44CE" w:rsidRDefault="006D44CE" w:rsidP="006D44CE">
                  <w:pPr>
                    <w:spacing w:after="150" w:line="240" w:lineRule="auto"/>
                    <w:rPr>
                      <w:rFonts w:ascii="Cambria Math" w:eastAsia="Times New Roman" w:hAnsi="Cambria Math" w:cs="Arial"/>
                      <w:sz w:val="20"/>
                      <w:szCs w:val="20"/>
                    </w:rPr>
                  </w:pPr>
                  <w:r w:rsidRPr="006D44CE">
                    <w:rPr>
                      <w:rFonts w:ascii="Cambria Math" w:eastAsia="Times New Roman" w:hAnsi="Cambria Math" w:cs="Arial"/>
                      <w:sz w:val="20"/>
                      <w:szCs w:val="20"/>
                    </w:rPr>
                    <w:t>– Henry Clinton, letter to John Burgoyne (August 10, 1777)</w:t>
                  </w:r>
                </w:p>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sz w:val="20"/>
                      <w:szCs w:val="20"/>
                    </w:rPr>
                    <w:br/>
                  </w:r>
                  <w:r w:rsidRPr="006D44CE">
                    <w:rPr>
                      <w:rFonts w:ascii="Cambria Math" w:eastAsia="Times New Roman" w:hAnsi="Cambria Math" w:cs="Times New Roman"/>
                      <w:noProof/>
                      <w:sz w:val="20"/>
                      <w:szCs w:val="20"/>
                    </w:rPr>
                    <w:drawing>
                      <wp:inline distT="0" distB="0" distL="0" distR="0">
                        <wp:extent cx="1809750" cy="6350"/>
                        <wp:effectExtent l="0" t="0" r="0" b="0"/>
                        <wp:docPr id="8" name="Picture 8"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350"/>
                                </a:xfrm>
                                <a:prstGeom prst="rect">
                                  <a:avLst/>
                                </a:prstGeom>
                                <a:noFill/>
                                <a:ln>
                                  <a:noFill/>
                                </a:ln>
                              </pic:spPr>
                            </pic:pic>
                          </a:graphicData>
                        </a:graphic>
                      </wp:inline>
                    </w:drawing>
                  </w:r>
                </w:p>
              </w:tc>
              <w:tc>
                <w:tcPr>
                  <w:tcW w:w="135" w:type="dxa"/>
                  <w:shd w:val="clear" w:color="auto" w:fill="auto"/>
                  <w:vAlign w:val="center"/>
                  <w:hideMark/>
                </w:tcPr>
                <w:p w:rsidR="006D44CE" w:rsidRPr="006D44CE" w:rsidRDefault="006D44CE" w:rsidP="006D44CE">
                  <w:pPr>
                    <w:spacing w:after="0" w:line="240" w:lineRule="auto"/>
                    <w:jc w:val="right"/>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82550" cy="6350"/>
                        <wp:effectExtent l="0" t="0" r="0" b="0"/>
                        <wp:docPr id="7" name="Picture 7"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6350"/>
                                </a:xfrm>
                                <a:prstGeom prst="rect">
                                  <a:avLst/>
                                </a:prstGeom>
                                <a:noFill/>
                                <a:ln>
                                  <a:noFill/>
                                </a:ln>
                              </pic:spPr>
                            </pic:pic>
                          </a:graphicData>
                        </a:graphic>
                      </wp:inline>
                    </w:drawing>
                  </w:r>
                </w:p>
              </w:tc>
            </w:tr>
            <w:tr w:rsidR="006D44CE" w:rsidRPr="006D44CE">
              <w:tc>
                <w:tcPr>
                  <w:tcW w:w="0" w:type="auto"/>
                  <w:gridSpan w:val="3"/>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2095500" cy="298450"/>
                        <wp:effectExtent l="0" t="0" r="0" b="6350"/>
                        <wp:docPr id="6" name="Picture 6" descr="http://www.ushistory.org/bbx/images/tornpaper/pageyell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history.org/bbx/images/tornpaper/pageyellow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98450"/>
                                </a:xfrm>
                                <a:prstGeom prst="rect">
                                  <a:avLst/>
                                </a:prstGeom>
                                <a:noFill/>
                                <a:ln>
                                  <a:noFill/>
                                </a:ln>
                              </pic:spPr>
                            </pic:pic>
                          </a:graphicData>
                        </a:graphic>
                      </wp:inline>
                    </w:drawing>
                  </w:r>
                </w:p>
              </w:tc>
            </w:tr>
          </w:tbl>
          <w:p w:rsidR="006D44CE" w:rsidRPr="006D44CE" w:rsidRDefault="006D44CE" w:rsidP="006D44CE">
            <w:pPr>
              <w:spacing w:after="0" w:line="240" w:lineRule="auto"/>
              <w:rPr>
                <w:rFonts w:ascii="Cambria Math" w:eastAsia="Times New Roman" w:hAnsi="Cambria Math" w:cs="Times New Roman"/>
                <w:sz w:val="20"/>
                <w:szCs w:val="20"/>
              </w:rPr>
            </w:pPr>
          </w:p>
        </w:tc>
        <w:tc>
          <w:tcPr>
            <w:tcW w:w="0" w:type="auto"/>
            <w:shd w:val="clear" w:color="auto" w:fill="auto"/>
            <w:hideMark/>
          </w:tcPr>
          <w:tbl>
            <w:tblPr>
              <w:tblW w:w="3300" w:type="dxa"/>
              <w:tblCellMar>
                <w:left w:w="0" w:type="dxa"/>
                <w:right w:w="0" w:type="dxa"/>
              </w:tblCellMar>
              <w:tblLook w:val="04A0" w:firstRow="1" w:lastRow="0" w:firstColumn="1" w:lastColumn="0" w:noHBand="0" w:noVBand="1"/>
            </w:tblPr>
            <w:tblGrid>
              <w:gridCol w:w="330"/>
              <w:gridCol w:w="2850"/>
              <w:gridCol w:w="130"/>
            </w:tblGrid>
            <w:tr w:rsidR="006D44CE" w:rsidRPr="006D44CE">
              <w:tc>
                <w:tcPr>
                  <w:tcW w:w="0" w:type="auto"/>
                  <w:gridSpan w:val="3"/>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2095500" cy="247650"/>
                        <wp:effectExtent l="0" t="0" r="0" b="0"/>
                        <wp:docPr id="5" name="Picture 5" descr="http://www.ushistory.org/bbx/images/tornpaper/pageyell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history.org/bbx/images/tornpaper/pageyellow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p>
              </w:tc>
            </w:tr>
            <w:tr w:rsidR="006D44CE" w:rsidRPr="006D44CE">
              <w:tc>
                <w:tcPr>
                  <w:tcW w:w="330" w:type="dxa"/>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209550" cy="6350"/>
                        <wp:effectExtent l="0" t="0" r="0" b="0"/>
                        <wp:docPr id="4" name="Picture 4"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6350"/>
                                </a:xfrm>
                                <a:prstGeom prst="rect">
                                  <a:avLst/>
                                </a:prstGeom>
                                <a:noFill/>
                                <a:ln>
                                  <a:noFill/>
                                </a:ln>
                              </pic:spPr>
                            </pic:pic>
                          </a:graphicData>
                        </a:graphic>
                      </wp:inline>
                    </w:drawing>
                  </w:r>
                </w:p>
              </w:tc>
              <w:tc>
                <w:tcPr>
                  <w:tcW w:w="0" w:type="auto"/>
                  <w:shd w:val="clear" w:color="auto" w:fill="auto"/>
                  <w:vAlign w:val="center"/>
                  <w:hideMark/>
                </w:tcPr>
                <w:p w:rsidR="006D44CE" w:rsidRPr="006D44CE" w:rsidRDefault="006D44CE" w:rsidP="006D44CE">
                  <w:pPr>
                    <w:spacing w:after="150" w:line="240" w:lineRule="auto"/>
                    <w:rPr>
                      <w:rFonts w:ascii="Cambria Math" w:eastAsia="Times New Roman" w:hAnsi="Cambria Math" w:cs="Arial"/>
                      <w:sz w:val="20"/>
                      <w:szCs w:val="20"/>
                    </w:rPr>
                  </w:pPr>
                  <w:r w:rsidRPr="006D44CE">
                    <w:rPr>
                      <w:rFonts w:ascii="Cambria Math" w:eastAsia="Times New Roman" w:hAnsi="Cambria Math" w:cs="Arial"/>
                      <w:sz w:val="20"/>
                      <w:szCs w:val="20"/>
                    </w:rPr>
                    <w:t xml:space="preserve">I shall try </w:t>
                  </w:r>
                  <w:proofErr w:type="spellStart"/>
                  <w:r w:rsidRPr="006D44CE">
                    <w:rPr>
                      <w:rFonts w:ascii="Cambria Math" w:eastAsia="Times New Roman" w:hAnsi="Cambria Math" w:cs="Arial"/>
                      <w:sz w:val="20"/>
                      <w:szCs w:val="20"/>
                    </w:rPr>
                    <w:t>some thing</w:t>
                  </w:r>
                  <w:proofErr w:type="spellEnd"/>
                  <w:r w:rsidRPr="006D44CE">
                    <w:rPr>
                      <w:rFonts w:ascii="Cambria Math" w:eastAsia="Times New Roman" w:hAnsi="Cambria Math" w:cs="Arial"/>
                      <w:sz w:val="20"/>
                      <w:szCs w:val="20"/>
                    </w:rPr>
                    <w:t xml:space="preserve"> certainly/ towards the close / of the year, not till then at any rate. It may be of use to inform you that / report says all yields to you. I own to you that I think the business will / quickly be over now. Sr. W's move just at this time has been capital. / </w:t>
                  </w:r>
                  <w:proofErr w:type="spellStart"/>
                  <w:r w:rsidRPr="006D44CE">
                    <w:rPr>
                      <w:rFonts w:ascii="Cambria Math" w:eastAsia="Times New Roman" w:hAnsi="Cambria Math" w:cs="Arial"/>
                      <w:sz w:val="20"/>
                      <w:szCs w:val="20"/>
                    </w:rPr>
                    <w:t>Washingtons</w:t>
                  </w:r>
                  <w:proofErr w:type="spellEnd"/>
                  <w:r w:rsidRPr="006D44CE">
                    <w:rPr>
                      <w:rFonts w:ascii="Cambria Math" w:eastAsia="Times New Roman" w:hAnsi="Cambria Math" w:cs="Arial"/>
                      <w:sz w:val="20"/>
                      <w:szCs w:val="20"/>
                    </w:rPr>
                    <w:t xml:space="preserve"> have been the worst he could take in every respect. / sincerely give you much joy on your success and am with / great Sincerity your [ ] / HC</w:t>
                  </w:r>
                </w:p>
                <w:p w:rsidR="006D44CE" w:rsidRPr="006D44CE" w:rsidRDefault="006D44CE" w:rsidP="006D44CE">
                  <w:pPr>
                    <w:spacing w:after="150" w:line="240" w:lineRule="auto"/>
                    <w:rPr>
                      <w:rFonts w:ascii="Cambria Math" w:eastAsia="Times New Roman" w:hAnsi="Cambria Math" w:cs="Arial"/>
                      <w:sz w:val="20"/>
                      <w:szCs w:val="20"/>
                    </w:rPr>
                  </w:pPr>
                  <w:r w:rsidRPr="006D44CE">
                    <w:rPr>
                      <w:rFonts w:ascii="Cambria Math" w:eastAsia="Times New Roman" w:hAnsi="Cambria Math" w:cs="Arial"/>
                      <w:sz w:val="20"/>
                      <w:szCs w:val="20"/>
                    </w:rPr>
                    <w:t>– Henry Clinton, letter to John Burgoyne (August 10, 1777)</w:t>
                  </w:r>
                </w:p>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sz w:val="20"/>
                      <w:szCs w:val="20"/>
                    </w:rPr>
                    <w:br/>
                  </w:r>
                  <w:r w:rsidRPr="006D44CE">
                    <w:rPr>
                      <w:rFonts w:ascii="Cambria Math" w:eastAsia="Times New Roman" w:hAnsi="Cambria Math" w:cs="Times New Roman"/>
                      <w:noProof/>
                      <w:sz w:val="20"/>
                      <w:szCs w:val="20"/>
                    </w:rPr>
                    <w:drawing>
                      <wp:inline distT="0" distB="0" distL="0" distR="0">
                        <wp:extent cx="1809750" cy="6350"/>
                        <wp:effectExtent l="0" t="0" r="0" b="0"/>
                        <wp:docPr id="3" name="Picture 3"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350"/>
                                </a:xfrm>
                                <a:prstGeom prst="rect">
                                  <a:avLst/>
                                </a:prstGeom>
                                <a:noFill/>
                                <a:ln>
                                  <a:noFill/>
                                </a:ln>
                              </pic:spPr>
                            </pic:pic>
                          </a:graphicData>
                        </a:graphic>
                      </wp:inline>
                    </w:drawing>
                  </w:r>
                </w:p>
              </w:tc>
              <w:tc>
                <w:tcPr>
                  <w:tcW w:w="135" w:type="dxa"/>
                  <w:shd w:val="clear" w:color="auto" w:fill="auto"/>
                  <w:vAlign w:val="center"/>
                  <w:hideMark/>
                </w:tcPr>
                <w:p w:rsidR="006D44CE" w:rsidRPr="006D44CE" w:rsidRDefault="006D44CE" w:rsidP="006D44CE">
                  <w:pPr>
                    <w:spacing w:after="0" w:line="240" w:lineRule="auto"/>
                    <w:jc w:val="right"/>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82550" cy="6350"/>
                        <wp:effectExtent l="0" t="0" r="0" b="0"/>
                        <wp:docPr id="2" name="Picture 2"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history.org/images/zb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6350"/>
                                </a:xfrm>
                                <a:prstGeom prst="rect">
                                  <a:avLst/>
                                </a:prstGeom>
                                <a:noFill/>
                                <a:ln>
                                  <a:noFill/>
                                </a:ln>
                              </pic:spPr>
                            </pic:pic>
                          </a:graphicData>
                        </a:graphic>
                      </wp:inline>
                    </w:drawing>
                  </w:r>
                </w:p>
              </w:tc>
            </w:tr>
            <w:tr w:rsidR="006D44CE" w:rsidRPr="006D44CE">
              <w:tc>
                <w:tcPr>
                  <w:tcW w:w="0" w:type="auto"/>
                  <w:gridSpan w:val="3"/>
                  <w:shd w:val="clear" w:color="auto" w:fill="auto"/>
                  <w:vAlign w:val="center"/>
                  <w:hideMark/>
                </w:tcPr>
                <w:p w:rsidR="006D44CE" w:rsidRPr="006D44CE" w:rsidRDefault="006D44CE" w:rsidP="006D44CE">
                  <w:pPr>
                    <w:spacing w:after="0" w:line="240" w:lineRule="auto"/>
                    <w:rPr>
                      <w:rFonts w:ascii="Cambria Math" w:eastAsia="Times New Roman" w:hAnsi="Cambria Math" w:cs="Times New Roman"/>
                      <w:sz w:val="20"/>
                      <w:szCs w:val="20"/>
                    </w:rPr>
                  </w:pPr>
                  <w:r w:rsidRPr="006D44CE">
                    <w:rPr>
                      <w:rFonts w:ascii="Cambria Math" w:eastAsia="Times New Roman" w:hAnsi="Cambria Math" w:cs="Times New Roman"/>
                      <w:noProof/>
                      <w:sz w:val="20"/>
                      <w:szCs w:val="20"/>
                    </w:rPr>
                    <w:drawing>
                      <wp:inline distT="0" distB="0" distL="0" distR="0">
                        <wp:extent cx="2095500" cy="298450"/>
                        <wp:effectExtent l="0" t="0" r="0" b="6350"/>
                        <wp:docPr id="1" name="Picture 1" descr="http://www.ushistory.org/bbx/images/tornpaper/pageyell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shistory.org/bbx/images/tornpaper/pageyellow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98450"/>
                                </a:xfrm>
                                <a:prstGeom prst="rect">
                                  <a:avLst/>
                                </a:prstGeom>
                                <a:noFill/>
                                <a:ln>
                                  <a:noFill/>
                                </a:ln>
                              </pic:spPr>
                            </pic:pic>
                          </a:graphicData>
                        </a:graphic>
                      </wp:inline>
                    </w:drawing>
                  </w:r>
                </w:p>
              </w:tc>
            </w:tr>
          </w:tbl>
          <w:p w:rsidR="006D44CE" w:rsidRPr="006D44CE" w:rsidRDefault="006D44CE" w:rsidP="006D44CE">
            <w:pPr>
              <w:spacing w:after="0" w:line="240" w:lineRule="auto"/>
              <w:rPr>
                <w:rFonts w:ascii="Cambria Math" w:eastAsia="Times New Roman" w:hAnsi="Cambria Math" w:cs="Times New Roman"/>
                <w:sz w:val="20"/>
                <w:szCs w:val="20"/>
              </w:rPr>
            </w:pPr>
          </w:p>
        </w:tc>
      </w:tr>
    </w:tbl>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p>
    <w:p w:rsidR="006D44CE" w:rsidRPr="006D44CE" w:rsidRDefault="006D44CE" w:rsidP="006D44CE">
      <w:pPr>
        <w:shd w:val="clear" w:color="auto" w:fill="FFFFFF" w:themeFill="background1"/>
        <w:spacing w:after="150" w:line="240" w:lineRule="auto"/>
        <w:jc w:val="center"/>
        <w:outlineLvl w:val="2"/>
        <w:rPr>
          <w:rFonts w:ascii="Verdana" w:eastAsia="Times New Roman" w:hAnsi="Verdana" w:cs="Times New Roman"/>
          <w:b/>
          <w:bCs/>
        </w:rPr>
      </w:pPr>
      <w:r w:rsidRPr="006D44CE">
        <w:rPr>
          <w:rFonts w:ascii="Verdana" w:eastAsia="Times New Roman" w:hAnsi="Verdana" w:cs="Times New Roman"/>
          <w:b/>
          <w:bCs/>
        </w:rPr>
        <w:lastRenderedPageBreak/>
        <w:t>Benedict Arnold</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bCs/>
          <w:color w:val="333333"/>
          <w:sz w:val="20"/>
          <w:szCs w:val="20"/>
        </w:rPr>
        <w:t>Benedict Arnold</w:t>
      </w:r>
      <w:r w:rsidRPr="006D44CE">
        <w:rPr>
          <w:rFonts w:ascii="Cambria Math" w:eastAsia="Times New Roman" w:hAnsi="Cambria Math" w:cs="Times New Roman"/>
          <w:color w:val="333333"/>
          <w:sz w:val="20"/>
          <w:szCs w:val="20"/>
        </w:rPr>
        <w:t> is best remembered as a traitor; an American patriot who spied for the British during the American Revolution. But there is more to his story than this sad event.</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Arnold was a fierce patriot during the Stamp Act crisis and the early years of the American Revolution. During the battles of Lexington and Concord, Arnold worked with Ethan Allen to capture Fort Ticonderoga and was named a colonel.</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As a member of George Washington's Continental Army, he led a failed attack on Quebec, but was nonetheless named brigadier general in 1776.</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His next big moment came at the Battle of Saratoga. Here, Benedict Arnold was instrumental in stopping the advance of the British and in obtaining the surrender of British General John Burgoyne.</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During the Battle of Freeman's Farm, Arnold's leg was severely wounded when pinned beneath his horse. (Both Arnold and his leg survived, there is a monument to his leg at Saratoga National Historic Park.)</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Over the next two years, Benedict Arnold remained a patriot, but was upset and embittered at what he felt was a lack of his recognition and contribution to the war. In 1778, following British evacuation of Philadelphia, George Washington appointed Arnold military commander of the city.</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This is where the story gets interesting.</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In Philadelphia, Benedict Arnold was introduced to and fell in love with </w:t>
      </w:r>
      <w:r w:rsidRPr="006D44CE">
        <w:rPr>
          <w:rFonts w:ascii="Cambria Math" w:eastAsia="Times New Roman" w:hAnsi="Cambria Math" w:cs="Times New Roman"/>
          <w:bCs/>
          <w:color w:val="333333"/>
          <w:sz w:val="20"/>
          <w:szCs w:val="20"/>
        </w:rPr>
        <w:t xml:space="preserve">Margaret (Peggy) </w:t>
      </w:r>
      <w:proofErr w:type="spellStart"/>
      <w:r w:rsidRPr="006D44CE">
        <w:rPr>
          <w:rFonts w:ascii="Cambria Math" w:eastAsia="Times New Roman" w:hAnsi="Cambria Math" w:cs="Times New Roman"/>
          <w:bCs/>
          <w:color w:val="333333"/>
          <w:sz w:val="20"/>
          <w:szCs w:val="20"/>
        </w:rPr>
        <w:t>Shippen</w:t>
      </w:r>
      <w:proofErr w:type="spellEnd"/>
      <w:r w:rsidRPr="006D44CE">
        <w:rPr>
          <w:rFonts w:ascii="Cambria Math" w:eastAsia="Times New Roman" w:hAnsi="Cambria Math" w:cs="Times New Roman"/>
          <w:color w:val="333333"/>
          <w:sz w:val="20"/>
          <w:szCs w:val="20"/>
        </w:rPr>
        <w:t xml:space="preserve">, a young, well-to-do loyalist who was half his age. Ms. </w:t>
      </w:r>
      <w:proofErr w:type="spellStart"/>
      <w:r w:rsidRPr="006D44CE">
        <w:rPr>
          <w:rFonts w:ascii="Cambria Math" w:eastAsia="Times New Roman" w:hAnsi="Cambria Math" w:cs="Times New Roman"/>
          <w:color w:val="333333"/>
          <w:sz w:val="20"/>
          <w:szCs w:val="20"/>
        </w:rPr>
        <w:t>Shippen</w:t>
      </w:r>
      <w:proofErr w:type="spellEnd"/>
      <w:r w:rsidRPr="006D44CE">
        <w:rPr>
          <w:rFonts w:ascii="Cambria Math" w:eastAsia="Times New Roman" w:hAnsi="Cambria Math" w:cs="Times New Roman"/>
          <w:color w:val="333333"/>
          <w:sz w:val="20"/>
          <w:szCs w:val="20"/>
        </w:rPr>
        <w:t xml:space="preserve"> had previously been friendly with </w:t>
      </w:r>
      <w:r w:rsidRPr="006D44CE">
        <w:rPr>
          <w:rFonts w:ascii="Cambria Math" w:eastAsia="Times New Roman" w:hAnsi="Cambria Math" w:cs="Times New Roman"/>
          <w:bCs/>
          <w:color w:val="333333"/>
          <w:sz w:val="20"/>
          <w:szCs w:val="20"/>
        </w:rPr>
        <w:t>John André</w:t>
      </w:r>
      <w:r w:rsidRPr="006D44CE">
        <w:rPr>
          <w:rFonts w:ascii="Cambria Math" w:eastAsia="Times New Roman" w:hAnsi="Cambria Math" w:cs="Times New Roman"/>
          <w:color w:val="333333"/>
          <w:sz w:val="20"/>
          <w:szCs w:val="20"/>
        </w:rPr>
        <w:t>, a British spy who had been in Philadelphia during the occupation as the adjutant to the British commander in chief, Sir Henry Clinton. It is believed that Peggy introduced Arnold to André.</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Meanwhile, Benedict Arnold's reputation while in Philadelphia was beginning to tarnish. He was accused of using public wagons for private profit and of being friendly to Loyalists. Faced with a </w:t>
      </w:r>
      <w:r w:rsidRPr="006D44CE">
        <w:rPr>
          <w:rFonts w:ascii="Cambria Math" w:eastAsia="Times New Roman" w:hAnsi="Cambria Math" w:cs="Times New Roman"/>
          <w:bCs/>
          <w:color w:val="333333"/>
          <w:sz w:val="20"/>
          <w:szCs w:val="20"/>
        </w:rPr>
        <w:t>Court-Martial</w:t>
      </w:r>
      <w:r w:rsidRPr="006D44CE">
        <w:rPr>
          <w:rFonts w:ascii="Cambria Math" w:eastAsia="Times New Roman" w:hAnsi="Cambria Math" w:cs="Times New Roman"/>
          <w:color w:val="333333"/>
          <w:sz w:val="20"/>
          <w:szCs w:val="20"/>
        </w:rPr>
        <w:t> for corruption, he resigned his post on March 19, 1779.</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Following his resignation, Arnold began a correspondence with John André, now chief of British intelligence services. But Arnold had also maintained his close relationship with George Washington and still had access to important information. Over the next few months Benedict Arnold continued his talks with André and agreed to hand over key information to the British. Specifically, Arnold offered to hand over the most strategic fortress in America: </w:t>
      </w:r>
      <w:r w:rsidRPr="006D44CE">
        <w:rPr>
          <w:rFonts w:ascii="Cambria Math" w:eastAsia="Times New Roman" w:hAnsi="Cambria Math" w:cs="Times New Roman"/>
          <w:bCs/>
          <w:color w:val="333333"/>
          <w:sz w:val="20"/>
          <w:szCs w:val="20"/>
        </w:rPr>
        <w:t>West Point</w:t>
      </w:r>
      <w:r w:rsidRPr="006D44CE">
        <w:rPr>
          <w:rFonts w:ascii="Cambria Math" w:eastAsia="Times New Roman" w:hAnsi="Cambria Math" w:cs="Times New Roman"/>
          <w:color w:val="333333"/>
          <w:sz w:val="20"/>
          <w:szCs w:val="20"/>
        </w:rPr>
        <w:t>.</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Arnold and André finally met in person, and Arnold handed over information to the British spy. But, unfortunately for both men, André was caught and Arnold's letter was found. Arnold's friend, George Washington, was heartbroken over the news, but was forced to deal with the treacherous act. While Benedict Arnold escaped to British-occupied New York, where he was protected from punishment.</w:t>
      </w:r>
    </w:p>
    <w:p w:rsidR="006D44CE" w:rsidRPr="006D44CE" w:rsidRDefault="006D44CE" w:rsidP="006D44CE">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John André was executed for spying.</w:t>
      </w:r>
    </w:p>
    <w:p w:rsidR="006D44CE" w:rsidRPr="006D44CE" w:rsidRDefault="006D44CE" w:rsidP="006D44CE">
      <w:pPr>
        <w:shd w:val="clear" w:color="auto" w:fill="FFFFFF" w:themeFill="background1"/>
        <w:spacing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Benedict Arnold was named brigadier general by the British government and sent on raids to Virginia. Following Cornwallis's surrender at Yorktown in 1781, Arnold and his family sailed to Britain with his family. He died in London in 1801.</w:t>
      </w:r>
    </w:p>
    <w:tbl>
      <w:tblPr>
        <w:tblW w:w="0" w:type="auto"/>
        <w:tblCellSpacing w:w="0" w:type="dxa"/>
        <w:tblCellMar>
          <w:left w:w="0" w:type="dxa"/>
          <w:right w:w="0" w:type="dxa"/>
        </w:tblCellMar>
        <w:tblLook w:val="04A0" w:firstRow="1" w:lastRow="0" w:firstColumn="1" w:lastColumn="0" w:noHBand="0" w:noVBand="1"/>
      </w:tblPr>
      <w:tblGrid>
        <w:gridCol w:w="1921"/>
        <w:gridCol w:w="3002"/>
      </w:tblGrid>
      <w:tr w:rsidR="006D44CE" w:rsidRPr="006D44CE" w:rsidTr="006D44CE">
        <w:trPr>
          <w:tblCellSpacing w:w="0" w:type="dxa"/>
        </w:trPr>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AUTHOR</w:t>
            </w:r>
          </w:p>
        </w:tc>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ushistory.org</w:t>
            </w:r>
          </w:p>
        </w:tc>
      </w:tr>
      <w:tr w:rsidR="006D44CE" w:rsidRPr="006D44CE" w:rsidTr="006D44CE">
        <w:trPr>
          <w:tblCellSpacing w:w="0" w:type="dxa"/>
        </w:trPr>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TITLE OF PAGE</w:t>
            </w:r>
          </w:p>
        </w:tc>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The Battle of Saratoga</w:t>
            </w:r>
          </w:p>
        </w:tc>
      </w:tr>
      <w:tr w:rsidR="006D44CE" w:rsidRPr="006D44CE" w:rsidTr="006D44CE">
        <w:trPr>
          <w:tblCellSpacing w:w="0" w:type="dxa"/>
        </w:trPr>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TITLE OF PROGRAM</w:t>
            </w:r>
          </w:p>
        </w:tc>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i/>
                <w:iCs/>
                <w:sz w:val="18"/>
                <w:szCs w:val="18"/>
              </w:rPr>
              <w:t>U.S. History Online Textbook</w:t>
            </w:r>
          </w:p>
        </w:tc>
      </w:tr>
      <w:tr w:rsidR="006D44CE" w:rsidRPr="006D44CE" w:rsidTr="006D44CE">
        <w:trPr>
          <w:tblCellSpacing w:w="0" w:type="dxa"/>
        </w:trPr>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URL OF PAGE</w:t>
            </w:r>
          </w:p>
        </w:tc>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http://www.ushistory.org/us/11g.asp</w:t>
            </w:r>
          </w:p>
        </w:tc>
      </w:tr>
      <w:tr w:rsidR="006D44CE" w:rsidRPr="006D44CE" w:rsidTr="006D44CE">
        <w:trPr>
          <w:tblCellSpacing w:w="0" w:type="dxa"/>
        </w:trPr>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DATE OF ACCESS</w:t>
            </w:r>
          </w:p>
        </w:tc>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Wednesday, December 06, 2017</w:t>
            </w:r>
          </w:p>
        </w:tc>
      </w:tr>
      <w:tr w:rsidR="006D44CE" w:rsidRPr="006D44CE" w:rsidTr="006D44CE">
        <w:trPr>
          <w:tblCellSpacing w:w="0" w:type="dxa"/>
        </w:trPr>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COPYRIGHT</w:t>
            </w:r>
          </w:p>
        </w:tc>
        <w:tc>
          <w:tcPr>
            <w:tcW w:w="0" w:type="auto"/>
            <w:tcMar>
              <w:top w:w="30" w:type="dxa"/>
              <w:left w:w="75" w:type="dxa"/>
              <w:bottom w:w="30" w:type="dxa"/>
              <w:right w:w="75" w:type="dxa"/>
            </w:tcMar>
            <w:hideMark/>
          </w:tcPr>
          <w:p w:rsidR="006D44CE" w:rsidRPr="006D44CE" w:rsidRDefault="006D44CE" w:rsidP="006D44CE">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2017</w:t>
            </w:r>
          </w:p>
        </w:tc>
      </w:tr>
    </w:tbl>
    <w:p w:rsidR="00B040B3" w:rsidRDefault="00B040B3" w:rsidP="006D44CE">
      <w:pPr>
        <w:shd w:val="clear" w:color="auto" w:fill="FFFFFF" w:themeFill="background1"/>
      </w:pPr>
    </w:p>
    <w:sectPr w:rsidR="00B0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CE"/>
    <w:rsid w:val="006D44CE"/>
    <w:rsid w:val="00B0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7895-A97A-4A8C-A418-EF8A9A6C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44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4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44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4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6D44CE"/>
  </w:style>
  <w:style w:type="paragraph" w:styleId="Caption">
    <w:name w:val="caption"/>
    <w:basedOn w:val="Normal"/>
    <w:next w:val="Normal"/>
    <w:uiPriority w:val="35"/>
    <w:unhideWhenUsed/>
    <w:qFormat/>
    <w:rsid w:val="006D44C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D4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25389">
      <w:bodyDiv w:val="1"/>
      <w:marLeft w:val="0"/>
      <w:marRight w:val="0"/>
      <w:marTop w:val="0"/>
      <w:marBottom w:val="0"/>
      <w:divBdr>
        <w:top w:val="none" w:sz="0" w:space="0" w:color="auto"/>
        <w:left w:val="none" w:sz="0" w:space="0" w:color="auto"/>
        <w:bottom w:val="none" w:sz="0" w:space="0" w:color="auto"/>
        <w:right w:val="none" w:sz="0" w:space="0" w:color="auto"/>
      </w:divBdr>
    </w:div>
    <w:div w:id="740950366">
      <w:bodyDiv w:val="1"/>
      <w:marLeft w:val="0"/>
      <w:marRight w:val="0"/>
      <w:marTop w:val="0"/>
      <w:marBottom w:val="0"/>
      <w:divBdr>
        <w:top w:val="none" w:sz="0" w:space="0" w:color="auto"/>
        <w:left w:val="none" w:sz="0" w:space="0" w:color="auto"/>
        <w:bottom w:val="none" w:sz="0" w:space="0" w:color="auto"/>
        <w:right w:val="none" w:sz="0" w:space="0" w:color="auto"/>
      </w:divBdr>
      <w:divsChild>
        <w:div w:id="650671594">
          <w:marLeft w:val="0"/>
          <w:marRight w:val="225"/>
          <w:marTop w:val="75"/>
          <w:marBottom w:val="225"/>
          <w:divBdr>
            <w:top w:val="none" w:sz="0" w:space="0" w:color="auto"/>
            <w:left w:val="none" w:sz="0" w:space="0" w:color="auto"/>
            <w:bottom w:val="single" w:sz="6" w:space="3" w:color="AAAAAA"/>
            <w:right w:val="none" w:sz="0" w:space="0" w:color="auto"/>
          </w:divBdr>
        </w:div>
        <w:div w:id="1019820325">
          <w:marLeft w:val="225"/>
          <w:marRight w:val="0"/>
          <w:marTop w:val="75"/>
          <w:marBottom w:val="225"/>
          <w:divBdr>
            <w:top w:val="none" w:sz="0" w:space="0" w:color="auto"/>
            <w:left w:val="none" w:sz="0" w:space="0" w:color="auto"/>
            <w:bottom w:val="single" w:sz="6" w:space="3" w:color="AAAAAA"/>
            <w:right w:val="none" w:sz="0" w:space="0" w:color="auto"/>
          </w:divBdr>
        </w:div>
        <w:div w:id="1588616603">
          <w:marLeft w:val="0"/>
          <w:marRight w:val="225"/>
          <w:marTop w:val="75"/>
          <w:marBottom w:val="225"/>
          <w:divBdr>
            <w:top w:val="none" w:sz="0" w:space="0" w:color="auto"/>
            <w:left w:val="none" w:sz="0" w:space="0" w:color="auto"/>
            <w:bottom w:val="single" w:sz="6" w:space="3" w:color="AAAAAA"/>
            <w:right w:val="none" w:sz="0" w:space="0" w:color="auto"/>
          </w:divBdr>
        </w:div>
        <w:div w:id="899825750">
          <w:marLeft w:val="225"/>
          <w:marRight w:val="0"/>
          <w:marTop w:val="75"/>
          <w:marBottom w:val="225"/>
          <w:divBdr>
            <w:top w:val="none" w:sz="0" w:space="0" w:color="auto"/>
            <w:left w:val="none" w:sz="0" w:space="0" w:color="auto"/>
            <w:bottom w:val="single" w:sz="6" w:space="3" w:color="AAAAAA"/>
            <w:right w:val="none" w:sz="0" w:space="0" w:color="auto"/>
          </w:divBdr>
        </w:div>
        <w:div w:id="1117792463">
          <w:marLeft w:val="0"/>
          <w:marRight w:val="225"/>
          <w:marTop w:val="75"/>
          <w:marBottom w:val="225"/>
          <w:divBdr>
            <w:top w:val="none" w:sz="0" w:space="0" w:color="auto"/>
            <w:left w:val="none" w:sz="0" w:space="0" w:color="auto"/>
            <w:bottom w:val="single" w:sz="6" w:space="3" w:color="AAAAAA"/>
            <w:right w:val="none" w:sz="0" w:space="0" w:color="auto"/>
          </w:divBdr>
        </w:div>
        <w:div w:id="1453595598">
          <w:marLeft w:val="0"/>
          <w:marRight w:val="0"/>
          <w:marTop w:val="225"/>
          <w:marBottom w:val="225"/>
          <w:divBdr>
            <w:top w:val="single" w:sz="12" w:space="0" w:color="214CA4"/>
            <w:left w:val="single" w:sz="12" w:space="0" w:color="214CA4"/>
            <w:bottom w:val="single" w:sz="12" w:space="0" w:color="214CA4"/>
            <w:right w:val="single" w:sz="12" w:space="0" w:color="214CA4"/>
          </w:divBdr>
          <w:divsChild>
            <w:div w:id="14353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6F6B-CFC7-405B-B323-238C1718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cp:lastPrinted>2017-12-06T17:04:00Z</cp:lastPrinted>
  <dcterms:created xsi:type="dcterms:W3CDTF">2017-12-06T16:39:00Z</dcterms:created>
  <dcterms:modified xsi:type="dcterms:W3CDTF">2017-12-06T17:05:00Z</dcterms:modified>
</cp:coreProperties>
</file>